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67936" w14:textId="77777777" w:rsidR="00281726" w:rsidRPr="00217EE8" w:rsidRDefault="00482C42" w:rsidP="00217EE8">
      <w:pPr>
        <w:tabs>
          <w:tab w:val="center" w:pos="1265"/>
        </w:tabs>
        <w:spacing w:after="0" w:line="240" w:lineRule="auto"/>
        <w:ind w:left="851" w:firstLine="0"/>
        <w:jc w:val="left"/>
        <w:rPr>
          <w:b/>
          <w:color w:val="FF0000"/>
          <w:sz w:val="24"/>
          <w:szCs w:val="24"/>
        </w:rPr>
      </w:pPr>
      <w:bookmarkStart w:id="0" w:name="_GoBack"/>
      <w:bookmarkEnd w:id="0"/>
      <w:r w:rsidRPr="00217EE8">
        <w:rPr>
          <w:b/>
          <w:color w:val="FF0000"/>
          <w:sz w:val="24"/>
          <w:szCs w:val="24"/>
        </w:rPr>
        <w:tab/>
      </w:r>
      <w:r w:rsidR="006A2360" w:rsidRPr="00217EE8">
        <w:rPr>
          <w:rFonts w:hint="cs"/>
          <w:b/>
          <w:color w:val="FF0000"/>
          <w:sz w:val="24"/>
          <w:szCs w:val="24"/>
          <w:rtl/>
        </w:rPr>
        <w:t xml:space="preserve">                                                                                       </w:t>
      </w:r>
      <w:r w:rsidR="00281726" w:rsidRPr="00217EE8">
        <w:rPr>
          <w:noProof/>
          <w:sz w:val="24"/>
          <w:szCs w:val="24"/>
        </w:rPr>
        <w:drawing>
          <wp:inline distT="0" distB="0" distL="0" distR="0" wp14:anchorId="552846B3" wp14:editId="3048E252">
            <wp:extent cx="1652723" cy="1259456"/>
            <wp:effectExtent l="0" t="0" r="5080" b="0"/>
            <wp:docPr id="1971932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5514" cy="1276824"/>
                    </a:xfrm>
                    <a:prstGeom prst="rect">
                      <a:avLst/>
                    </a:prstGeom>
                    <a:noFill/>
                    <a:ln>
                      <a:noFill/>
                    </a:ln>
                  </pic:spPr>
                </pic:pic>
              </a:graphicData>
            </a:graphic>
          </wp:inline>
        </w:drawing>
      </w:r>
      <w:r w:rsidR="006A2360" w:rsidRPr="00217EE8">
        <w:rPr>
          <w:rFonts w:hint="cs"/>
          <w:b/>
          <w:color w:val="FF0000"/>
          <w:sz w:val="24"/>
          <w:szCs w:val="24"/>
          <w:rtl/>
        </w:rPr>
        <w:t xml:space="preserve">  </w:t>
      </w:r>
      <w:r w:rsidRPr="00217EE8">
        <w:rPr>
          <w:b/>
          <w:color w:val="FF0000"/>
          <w:sz w:val="24"/>
          <w:szCs w:val="24"/>
        </w:rPr>
        <w:t xml:space="preserve"> </w:t>
      </w:r>
    </w:p>
    <w:p w14:paraId="79252FC2" w14:textId="506F9BDA" w:rsidR="00620CC8" w:rsidRPr="00217EE8" w:rsidRDefault="00D861FA" w:rsidP="00217EE8">
      <w:pPr>
        <w:tabs>
          <w:tab w:val="center" w:pos="1265"/>
        </w:tabs>
        <w:spacing w:after="0" w:line="240" w:lineRule="auto"/>
        <w:ind w:left="851" w:firstLine="0"/>
        <w:jc w:val="right"/>
        <w:rPr>
          <w:color w:val="auto"/>
          <w:sz w:val="24"/>
          <w:szCs w:val="24"/>
        </w:rPr>
      </w:pPr>
      <w:r w:rsidRPr="00217EE8">
        <w:rPr>
          <w:b/>
          <w:color w:val="auto"/>
          <w:sz w:val="24"/>
          <w:szCs w:val="24"/>
        </w:rPr>
        <w:t xml:space="preserve">Last updated: </w:t>
      </w:r>
      <w:r w:rsidR="00281726" w:rsidRPr="00217EE8">
        <w:rPr>
          <w:b/>
          <w:color w:val="auto"/>
          <w:sz w:val="24"/>
          <w:szCs w:val="24"/>
        </w:rPr>
        <w:t>August</w:t>
      </w:r>
      <w:r w:rsidR="00482C42" w:rsidRPr="00217EE8">
        <w:rPr>
          <w:b/>
          <w:color w:val="auto"/>
          <w:sz w:val="24"/>
          <w:szCs w:val="24"/>
        </w:rPr>
        <w:t xml:space="preserve"> 25, 202</w:t>
      </w:r>
      <w:r w:rsidR="00281726" w:rsidRPr="00217EE8">
        <w:rPr>
          <w:b/>
          <w:color w:val="auto"/>
          <w:sz w:val="24"/>
          <w:szCs w:val="24"/>
        </w:rPr>
        <w:t>4</w:t>
      </w:r>
      <w:r w:rsidR="00482C42" w:rsidRPr="00217EE8">
        <w:rPr>
          <w:b/>
          <w:color w:val="auto"/>
          <w:sz w:val="24"/>
          <w:szCs w:val="24"/>
        </w:rPr>
        <w:t xml:space="preserve"> </w:t>
      </w:r>
    </w:p>
    <w:p w14:paraId="59DE0318" w14:textId="77777777" w:rsidR="00620CC8" w:rsidRPr="00217EE8" w:rsidRDefault="00482C42" w:rsidP="00217EE8">
      <w:pPr>
        <w:spacing w:after="14" w:line="240" w:lineRule="auto"/>
        <w:ind w:left="1347" w:firstLine="0"/>
        <w:jc w:val="center"/>
        <w:rPr>
          <w:color w:val="auto"/>
          <w:sz w:val="24"/>
          <w:szCs w:val="24"/>
        </w:rPr>
      </w:pPr>
      <w:r w:rsidRPr="00217EE8">
        <w:rPr>
          <w:b/>
          <w:color w:val="auto"/>
          <w:sz w:val="24"/>
          <w:szCs w:val="24"/>
        </w:rPr>
        <w:t xml:space="preserve">CURRICULUM VITAE </w:t>
      </w:r>
    </w:p>
    <w:p w14:paraId="16B7174E" w14:textId="77777777" w:rsidR="00620CC8" w:rsidRPr="00217EE8" w:rsidRDefault="00482C42" w:rsidP="00217EE8">
      <w:pPr>
        <w:spacing w:after="0" w:line="240" w:lineRule="auto"/>
        <w:ind w:left="632" w:firstLine="0"/>
        <w:jc w:val="left"/>
        <w:rPr>
          <w:color w:val="auto"/>
          <w:sz w:val="24"/>
          <w:szCs w:val="24"/>
        </w:rPr>
      </w:pPr>
      <w:r w:rsidRPr="00217EE8">
        <w:rPr>
          <w:b/>
          <w:color w:val="auto"/>
          <w:sz w:val="24"/>
          <w:szCs w:val="24"/>
        </w:rPr>
        <w:t xml:space="preserve"> </w:t>
      </w:r>
    </w:p>
    <w:tbl>
      <w:tblPr>
        <w:tblStyle w:val="TableGrid"/>
        <w:tblW w:w="10316" w:type="dxa"/>
        <w:tblInd w:w="426" w:type="dxa"/>
        <w:tblLayout w:type="fixed"/>
        <w:tblCellMar>
          <w:top w:w="6" w:type="dxa"/>
          <w:right w:w="115" w:type="dxa"/>
        </w:tblCellMar>
        <w:tblLook w:val="04A0" w:firstRow="1" w:lastRow="0" w:firstColumn="1" w:lastColumn="0" w:noHBand="0" w:noVBand="1"/>
      </w:tblPr>
      <w:tblGrid>
        <w:gridCol w:w="12"/>
        <w:gridCol w:w="124"/>
        <w:gridCol w:w="2132"/>
        <w:gridCol w:w="7993"/>
        <w:gridCol w:w="55"/>
      </w:tblGrid>
      <w:tr w:rsidR="007B50BA" w:rsidRPr="00217EE8" w14:paraId="49ACCC73" w14:textId="77777777" w:rsidTr="002E66E6">
        <w:trPr>
          <w:gridAfter w:val="1"/>
          <w:wAfter w:w="55" w:type="dxa"/>
          <w:trHeight w:val="293"/>
        </w:trPr>
        <w:tc>
          <w:tcPr>
            <w:tcW w:w="136" w:type="dxa"/>
            <w:gridSpan w:val="2"/>
            <w:tcBorders>
              <w:top w:val="nil"/>
              <w:left w:val="nil"/>
              <w:bottom w:val="nil"/>
              <w:right w:val="nil"/>
            </w:tcBorders>
            <w:shd w:val="clear" w:color="auto" w:fill="D9D9D9"/>
          </w:tcPr>
          <w:p w14:paraId="0905BBE5" w14:textId="77777777" w:rsidR="00620CC8" w:rsidRPr="00217EE8" w:rsidRDefault="00620CC8" w:rsidP="00217EE8">
            <w:pPr>
              <w:spacing w:after="0" w:line="240" w:lineRule="auto"/>
              <w:ind w:left="29" w:firstLine="0"/>
              <w:jc w:val="left"/>
              <w:rPr>
                <w:color w:val="FF0000"/>
                <w:sz w:val="24"/>
                <w:szCs w:val="24"/>
              </w:rPr>
            </w:pPr>
          </w:p>
        </w:tc>
        <w:tc>
          <w:tcPr>
            <w:tcW w:w="10125" w:type="dxa"/>
            <w:gridSpan w:val="2"/>
            <w:tcBorders>
              <w:top w:val="nil"/>
              <w:left w:val="nil"/>
              <w:bottom w:val="nil"/>
              <w:right w:val="nil"/>
            </w:tcBorders>
            <w:shd w:val="clear" w:color="auto" w:fill="D9D9D9"/>
          </w:tcPr>
          <w:p w14:paraId="3C05E847" w14:textId="77777777" w:rsidR="00620CC8" w:rsidRPr="00217EE8" w:rsidRDefault="00A40318" w:rsidP="00217EE8">
            <w:pPr>
              <w:spacing w:after="0" w:line="240" w:lineRule="auto"/>
              <w:ind w:left="0" w:firstLine="0"/>
              <w:jc w:val="left"/>
              <w:rPr>
                <w:color w:val="FF0000"/>
                <w:sz w:val="24"/>
                <w:szCs w:val="24"/>
              </w:rPr>
            </w:pPr>
            <w:r w:rsidRPr="00217EE8">
              <w:rPr>
                <w:b/>
                <w:color w:val="FF0000"/>
                <w:sz w:val="24"/>
                <w:szCs w:val="24"/>
              </w:rPr>
              <w:t>PERSONAL INFORMATION</w:t>
            </w:r>
          </w:p>
        </w:tc>
      </w:tr>
      <w:tr w:rsidR="007B50BA" w:rsidRPr="00217EE8" w14:paraId="699A2A37" w14:textId="77777777" w:rsidTr="002E66E6">
        <w:tblPrEx>
          <w:tblCellMar>
            <w:top w:w="7" w:type="dxa"/>
            <w:left w:w="108" w:type="dxa"/>
            <w:right w:w="53" w:type="dxa"/>
          </w:tblCellMar>
        </w:tblPrEx>
        <w:trPr>
          <w:gridBefore w:val="1"/>
          <w:wBefore w:w="12" w:type="dxa"/>
          <w:trHeight w:val="300"/>
        </w:trPr>
        <w:tc>
          <w:tcPr>
            <w:tcW w:w="2256" w:type="dxa"/>
            <w:gridSpan w:val="2"/>
            <w:tcBorders>
              <w:top w:val="single" w:sz="4" w:space="0" w:color="000000"/>
              <w:left w:val="single" w:sz="4" w:space="0" w:color="000000"/>
              <w:bottom w:val="single" w:sz="4" w:space="0" w:color="000000"/>
              <w:right w:val="single" w:sz="4" w:space="0" w:color="000000"/>
            </w:tcBorders>
          </w:tcPr>
          <w:p w14:paraId="052C3DC2"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Name: </w:t>
            </w:r>
          </w:p>
        </w:tc>
        <w:tc>
          <w:tcPr>
            <w:tcW w:w="8048" w:type="dxa"/>
            <w:gridSpan w:val="2"/>
            <w:tcBorders>
              <w:top w:val="single" w:sz="4" w:space="0" w:color="000000"/>
              <w:left w:val="single" w:sz="4" w:space="0" w:color="000000"/>
              <w:bottom w:val="single" w:sz="4" w:space="0" w:color="000000"/>
              <w:right w:val="single" w:sz="4" w:space="0" w:color="000000"/>
            </w:tcBorders>
          </w:tcPr>
          <w:p w14:paraId="0D49F71F" w14:textId="77777777" w:rsidR="00620CC8" w:rsidRPr="00217EE8" w:rsidRDefault="00482C42" w:rsidP="00217EE8">
            <w:pPr>
              <w:spacing w:after="0" w:line="240" w:lineRule="auto"/>
              <w:ind w:left="0" w:firstLine="0"/>
              <w:jc w:val="left"/>
              <w:rPr>
                <w:color w:val="auto"/>
                <w:sz w:val="24"/>
                <w:szCs w:val="24"/>
              </w:rPr>
            </w:pPr>
            <w:r w:rsidRPr="00217EE8">
              <w:rPr>
                <w:color w:val="auto"/>
                <w:sz w:val="24"/>
                <w:szCs w:val="24"/>
              </w:rPr>
              <w:t>Prof. Basim</w:t>
            </w:r>
            <w:r w:rsidR="00616105" w:rsidRPr="00217EE8">
              <w:rPr>
                <w:color w:val="auto"/>
                <w:sz w:val="24"/>
                <w:szCs w:val="24"/>
              </w:rPr>
              <w:t xml:space="preserve"> M. A. </w:t>
            </w:r>
            <w:r w:rsidRPr="00217EE8">
              <w:rPr>
                <w:color w:val="auto"/>
                <w:sz w:val="24"/>
                <w:szCs w:val="24"/>
              </w:rPr>
              <w:t>Aldahadha</w:t>
            </w:r>
          </w:p>
        </w:tc>
      </w:tr>
      <w:tr w:rsidR="007B50BA" w:rsidRPr="00217EE8" w14:paraId="43D0431F" w14:textId="77777777" w:rsidTr="002E66E6">
        <w:tblPrEx>
          <w:tblCellMar>
            <w:top w:w="7" w:type="dxa"/>
            <w:left w:w="108" w:type="dxa"/>
            <w:right w:w="53" w:type="dxa"/>
          </w:tblCellMar>
        </w:tblPrEx>
        <w:trPr>
          <w:gridBefore w:val="1"/>
          <w:wBefore w:w="12" w:type="dxa"/>
          <w:trHeight w:val="300"/>
        </w:trPr>
        <w:tc>
          <w:tcPr>
            <w:tcW w:w="2256" w:type="dxa"/>
            <w:gridSpan w:val="2"/>
            <w:tcBorders>
              <w:top w:val="single" w:sz="4" w:space="0" w:color="000000"/>
              <w:left w:val="single" w:sz="4" w:space="0" w:color="000000"/>
              <w:bottom w:val="single" w:sz="4" w:space="0" w:color="000000"/>
              <w:right w:val="single" w:sz="4" w:space="0" w:color="000000"/>
            </w:tcBorders>
          </w:tcPr>
          <w:p w14:paraId="5A526488"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Academic title </w:t>
            </w:r>
          </w:p>
        </w:tc>
        <w:tc>
          <w:tcPr>
            <w:tcW w:w="8048" w:type="dxa"/>
            <w:gridSpan w:val="2"/>
            <w:tcBorders>
              <w:top w:val="single" w:sz="4" w:space="0" w:color="000000"/>
              <w:left w:val="single" w:sz="4" w:space="0" w:color="000000"/>
              <w:bottom w:val="single" w:sz="4" w:space="0" w:color="000000"/>
              <w:right w:val="single" w:sz="4" w:space="0" w:color="000000"/>
            </w:tcBorders>
          </w:tcPr>
          <w:p w14:paraId="25E7AC78" w14:textId="77777777" w:rsidR="00620CC8" w:rsidRPr="00217EE8" w:rsidRDefault="00482C42" w:rsidP="00217EE8">
            <w:pPr>
              <w:spacing w:after="0" w:line="240" w:lineRule="auto"/>
              <w:ind w:left="0" w:firstLine="0"/>
              <w:jc w:val="left"/>
              <w:rPr>
                <w:color w:val="auto"/>
                <w:sz w:val="24"/>
                <w:szCs w:val="24"/>
              </w:rPr>
            </w:pPr>
            <w:r w:rsidRPr="00217EE8">
              <w:rPr>
                <w:color w:val="auto"/>
                <w:sz w:val="24"/>
                <w:szCs w:val="24"/>
              </w:rPr>
              <w:t>Professor of Counseling</w:t>
            </w:r>
            <w:r w:rsidR="00616105" w:rsidRPr="00217EE8">
              <w:rPr>
                <w:color w:val="auto"/>
                <w:sz w:val="24"/>
                <w:szCs w:val="24"/>
              </w:rPr>
              <w:t xml:space="preserve"> and Psychotherapy</w:t>
            </w:r>
            <w:r w:rsidRPr="00217EE8">
              <w:rPr>
                <w:color w:val="auto"/>
                <w:sz w:val="24"/>
                <w:szCs w:val="24"/>
              </w:rPr>
              <w:t xml:space="preserve"> </w:t>
            </w:r>
          </w:p>
        </w:tc>
      </w:tr>
      <w:tr w:rsidR="007B50BA" w:rsidRPr="00217EE8" w14:paraId="456AB40A" w14:textId="77777777" w:rsidTr="002E66E6">
        <w:tblPrEx>
          <w:tblCellMar>
            <w:top w:w="7" w:type="dxa"/>
            <w:left w:w="108" w:type="dxa"/>
            <w:right w:w="53" w:type="dxa"/>
          </w:tblCellMar>
        </w:tblPrEx>
        <w:trPr>
          <w:gridBefore w:val="1"/>
          <w:wBefore w:w="12" w:type="dxa"/>
          <w:trHeight w:val="302"/>
        </w:trPr>
        <w:tc>
          <w:tcPr>
            <w:tcW w:w="2256" w:type="dxa"/>
            <w:gridSpan w:val="2"/>
            <w:tcBorders>
              <w:top w:val="single" w:sz="4" w:space="0" w:color="000000"/>
              <w:left w:val="single" w:sz="4" w:space="0" w:color="000000"/>
              <w:bottom w:val="single" w:sz="4" w:space="0" w:color="000000"/>
              <w:right w:val="single" w:sz="4" w:space="0" w:color="000000"/>
            </w:tcBorders>
          </w:tcPr>
          <w:p w14:paraId="27ABD9B3"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Nationality: </w:t>
            </w:r>
          </w:p>
        </w:tc>
        <w:tc>
          <w:tcPr>
            <w:tcW w:w="8048" w:type="dxa"/>
            <w:gridSpan w:val="2"/>
            <w:tcBorders>
              <w:top w:val="single" w:sz="4" w:space="0" w:color="000000"/>
              <w:left w:val="single" w:sz="4" w:space="0" w:color="000000"/>
              <w:bottom w:val="single" w:sz="4" w:space="0" w:color="000000"/>
              <w:right w:val="single" w:sz="4" w:space="0" w:color="000000"/>
            </w:tcBorders>
          </w:tcPr>
          <w:p w14:paraId="06CB6EEA" w14:textId="77777777" w:rsidR="00620CC8" w:rsidRPr="00217EE8" w:rsidRDefault="00482C42" w:rsidP="00217EE8">
            <w:pPr>
              <w:spacing w:after="0" w:line="240" w:lineRule="auto"/>
              <w:ind w:left="0" w:firstLine="0"/>
              <w:jc w:val="left"/>
              <w:rPr>
                <w:color w:val="auto"/>
                <w:sz w:val="24"/>
                <w:szCs w:val="24"/>
              </w:rPr>
            </w:pPr>
            <w:r w:rsidRPr="00217EE8">
              <w:rPr>
                <w:color w:val="auto"/>
                <w:sz w:val="24"/>
                <w:szCs w:val="24"/>
              </w:rPr>
              <w:t>Jordanian</w:t>
            </w:r>
          </w:p>
        </w:tc>
      </w:tr>
      <w:tr w:rsidR="007B50BA" w:rsidRPr="00217EE8" w14:paraId="7B84CE95" w14:textId="77777777" w:rsidTr="002E66E6">
        <w:tblPrEx>
          <w:tblCellMar>
            <w:top w:w="7" w:type="dxa"/>
            <w:left w:w="108" w:type="dxa"/>
            <w:right w:w="53" w:type="dxa"/>
          </w:tblCellMar>
        </w:tblPrEx>
        <w:trPr>
          <w:gridBefore w:val="1"/>
          <w:wBefore w:w="12" w:type="dxa"/>
          <w:trHeight w:val="300"/>
        </w:trPr>
        <w:tc>
          <w:tcPr>
            <w:tcW w:w="2256" w:type="dxa"/>
            <w:gridSpan w:val="2"/>
            <w:tcBorders>
              <w:top w:val="single" w:sz="4" w:space="0" w:color="000000"/>
              <w:left w:val="single" w:sz="4" w:space="0" w:color="000000"/>
              <w:bottom w:val="single" w:sz="4" w:space="0" w:color="000000"/>
              <w:right w:val="single" w:sz="4" w:space="0" w:color="000000"/>
            </w:tcBorders>
          </w:tcPr>
          <w:p w14:paraId="2989C3D8"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Institution: </w:t>
            </w:r>
          </w:p>
        </w:tc>
        <w:tc>
          <w:tcPr>
            <w:tcW w:w="8048" w:type="dxa"/>
            <w:gridSpan w:val="2"/>
            <w:tcBorders>
              <w:top w:val="single" w:sz="4" w:space="0" w:color="000000"/>
              <w:left w:val="single" w:sz="4" w:space="0" w:color="000000"/>
              <w:bottom w:val="single" w:sz="4" w:space="0" w:color="000000"/>
              <w:right w:val="single" w:sz="4" w:space="0" w:color="000000"/>
            </w:tcBorders>
          </w:tcPr>
          <w:p w14:paraId="252AF1A3" w14:textId="77777777" w:rsidR="00620CC8" w:rsidRPr="00217EE8" w:rsidRDefault="00482C42" w:rsidP="00217EE8">
            <w:pPr>
              <w:spacing w:after="0" w:line="240" w:lineRule="auto"/>
              <w:ind w:left="0" w:firstLine="0"/>
              <w:jc w:val="left"/>
              <w:rPr>
                <w:color w:val="auto"/>
                <w:sz w:val="24"/>
                <w:szCs w:val="24"/>
              </w:rPr>
            </w:pPr>
            <w:r w:rsidRPr="00217EE8">
              <w:rPr>
                <w:color w:val="auto"/>
                <w:sz w:val="24"/>
                <w:szCs w:val="24"/>
              </w:rPr>
              <w:t>Mutah University, College of Educational Sciences</w:t>
            </w:r>
            <w:r w:rsidRPr="00217EE8">
              <w:rPr>
                <w:b/>
                <w:color w:val="auto"/>
                <w:sz w:val="24"/>
                <w:szCs w:val="24"/>
              </w:rPr>
              <w:t xml:space="preserve"> </w:t>
            </w:r>
          </w:p>
        </w:tc>
      </w:tr>
      <w:tr w:rsidR="007B50BA" w:rsidRPr="00217EE8" w14:paraId="043A50F2" w14:textId="77777777" w:rsidTr="002E66E6">
        <w:tblPrEx>
          <w:tblCellMar>
            <w:top w:w="7" w:type="dxa"/>
            <w:left w:w="108" w:type="dxa"/>
            <w:right w:w="53" w:type="dxa"/>
          </w:tblCellMar>
        </w:tblPrEx>
        <w:trPr>
          <w:gridBefore w:val="1"/>
          <w:wBefore w:w="12" w:type="dxa"/>
          <w:trHeight w:val="301"/>
        </w:trPr>
        <w:tc>
          <w:tcPr>
            <w:tcW w:w="2256" w:type="dxa"/>
            <w:gridSpan w:val="2"/>
            <w:tcBorders>
              <w:top w:val="single" w:sz="4" w:space="0" w:color="000000"/>
              <w:left w:val="single" w:sz="4" w:space="0" w:color="000000"/>
              <w:bottom w:val="single" w:sz="4" w:space="0" w:color="000000"/>
              <w:right w:val="single" w:sz="4" w:space="0" w:color="000000"/>
            </w:tcBorders>
          </w:tcPr>
          <w:p w14:paraId="30F61833"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Date of birth: </w:t>
            </w:r>
          </w:p>
        </w:tc>
        <w:tc>
          <w:tcPr>
            <w:tcW w:w="8048" w:type="dxa"/>
            <w:gridSpan w:val="2"/>
            <w:tcBorders>
              <w:top w:val="single" w:sz="4" w:space="0" w:color="000000"/>
              <w:left w:val="single" w:sz="4" w:space="0" w:color="000000"/>
              <w:bottom w:val="single" w:sz="4" w:space="0" w:color="000000"/>
              <w:right w:val="single" w:sz="4" w:space="0" w:color="000000"/>
            </w:tcBorders>
          </w:tcPr>
          <w:p w14:paraId="6C0B2FEC" w14:textId="77777777" w:rsidR="00620CC8" w:rsidRPr="00217EE8" w:rsidRDefault="00482C42" w:rsidP="00217EE8">
            <w:pPr>
              <w:spacing w:after="0" w:line="240" w:lineRule="auto"/>
              <w:ind w:left="0" w:firstLine="0"/>
              <w:jc w:val="left"/>
              <w:rPr>
                <w:color w:val="auto"/>
                <w:sz w:val="24"/>
                <w:szCs w:val="24"/>
              </w:rPr>
            </w:pPr>
            <w:r w:rsidRPr="00217EE8">
              <w:rPr>
                <w:color w:val="auto"/>
                <w:sz w:val="24"/>
                <w:szCs w:val="24"/>
              </w:rPr>
              <w:t>19-May, 1969</w:t>
            </w:r>
          </w:p>
        </w:tc>
      </w:tr>
      <w:tr w:rsidR="007B50BA" w:rsidRPr="00217EE8" w14:paraId="1F33D814" w14:textId="77777777" w:rsidTr="002E66E6">
        <w:tblPrEx>
          <w:tblCellMar>
            <w:top w:w="7" w:type="dxa"/>
            <w:left w:w="108" w:type="dxa"/>
            <w:right w:w="53" w:type="dxa"/>
          </w:tblCellMar>
        </w:tblPrEx>
        <w:trPr>
          <w:gridBefore w:val="1"/>
          <w:wBefore w:w="12" w:type="dxa"/>
          <w:trHeight w:val="593"/>
        </w:trPr>
        <w:tc>
          <w:tcPr>
            <w:tcW w:w="2256" w:type="dxa"/>
            <w:gridSpan w:val="2"/>
            <w:tcBorders>
              <w:top w:val="single" w:sz="4" w:space="0" w:color="000000"/>
              <w:left w:val="single" w:sz="4" w:space="0" w:color="000000"/>
              <w:bottom w:val="single" w:sz="4" w:space="0" w:color="000000"/>
              <w:right w:val="single" w:sz="4" w:space="0" w:color="000000"/>
            </w:tcBorders>
          </w:tcPr>
          <w:p w14:paraId="4C401015"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Mailing address </w:t>
            </w:r>
          </w:p>
        </w:tc>
        <w:tc>
          <w:tcPr>
            <w:tcW w:w="8048" w:type="dxa"/>
            <w:gridSpan w:val="2"/>
            <w:tcBorders>
              <w:top w:val="single" w:sz="4" w:space="0" w:color="000000"/>
              <w:left w:val="single" w:sz="4" w:space="0" w:color="000000"/>
              <w:bottom w:val="single" w:sz="4" w:space="0" w:color="000000"/>
              <w:right w:val="single" w:sz="4" w:space="0" w:color="000000"/>
            </w:tcBorders>
          </w:tcPr>
          <w:p w14:paraId="50B5C9FF" w14:textId="77777777" w:rsidR="00482C42" w:rsidRPr="00217EE8" w:rsidRDefault="00482C42" w:rsidP="00217EE8">
            <w:pPr>
              <w:spacing w:after="0" w:line="240" w:lineRule="auto"/>
              <w:ind w:left="0" w:firstLine="0"/>
              <w:rPr>
                <w:color w:val="auto"/>
                <w:sz w:val="24"/>
                <w:szCs w:val="24"/>
              </w:rPr>
            </w:pPr>
            <w:r w:rsidRPr="00217EE8">
              <w:rPr>
                <w:color w:val="auto"/>
                <w:sz w:val="24"/>
                <w:szCs w:val="24"/>
              </w:rPr>
              <w:t>Mutah University, College of Educational Sciences,</w:t>
            </w:r>
          </w:p>
          <w:p w14:paraId="691329B4" w14:textId="77777777" w:rsidR="00620CC8" w:rsidRPr="00217EE8" w:rsidRDefault="00482C42" w:rsidP="00217EE8">
            <w:pPr>
              <w:spacing w:after="0" w:line="240" w:lineRule="auto"/>
              <w:ind w:left="0" w:firstLine="0"/>
              <w:rPr>
                <w:color w:val="auto"/>
                <w:sz w:val="24"/>
                <w:szCs w:val="24"/>
              </w:rPr>
            </w:pPr>
            <w:r w:rsidRPr="00217EE8">
              <w:rPr>
                <w:color w:val="auto"/>
                <w:sz w:val="24"/>
                <w:szCs w:val="24"/>
              </w:rPr>
              <w:t>Karak - Jordan - Postal Code (61710)</w:t>
            </w:r>
          </w:p>
        </w:tc>
      </w:tr>
      <w:tr w:rsidR="004E2F8C" w:rsidRPr="00217EE8" w14:paraId="707012ED" w14:textId="77777777" w:rsidTr="002E66E6">
        <w:tblPrEx>
          <w:tblCellMar>
            <w:top w:w="7" w:type="dxa"/>
            <w:left w:w="108" w:type="dxa"/>
            <w:right w:w="53" w:type="dxa"/>
          </w:tblCellMar>
        </w:tblPrEx>
        <w:trPr>
          <w:gridBefore w:val="1"/>
          <w:wBefore w:w="12" w:type="dxa"/>
          <w:trHeight w:val="319"/>
        </w:trPr>
        <w:tc>
          <w:tcPr>
            <w:tcW w:w="2256" w:type="dxa"/>
            <w:gridSpan w:val="2"/>
            <w:tcBorders>
              <w:top w:val="single" w:sz="4" w:space="0" w:color="000000"/>
              <w:left w:val="single" w:sz="4" w:space="0" w:color="000000"/>
              <w:bottom w:val="single" w:sz="4" w:space="0" w:color="000000"/>
              <w:right w:val="single" w:sz="4" w:space="0" w:color="000000"/>
            </w:tcBorders>
          </w:tcPr>
          <w:p w14:paraId="22F52A25"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Contact numbers: </w:t>
            </w:r>
          </w:p>
        </w:tc>
        <w:tc>
          <w:tcPr>
            <w:tcW w:w="8048" w:type="dxa"/>
            <w:gridSpan w:val="2"/>
            <w:tcBorders>
              <w:top w:val="single" w:sz="4" w:space="0" w:color="000000"/>
              <w:left w:val="single" w:sz="4" w:space="0" w:color="000000"/>
              <w:bottom w:val="single" w:sz="4" w:space="0" w:color="000000"/>
              <w:right w:val="single" w:sz="4" w:space="0" w:color="000000"/>
            </w:tcBorders>
          </w:tcPr>
          <w:p w14:paraId="325E8DBB" w14:textId="77777777" w:rsidR="00620CC8" w:rsidRPr="00217EE8" w:rsidRDefault="00482C42" w:rsidP="00217EE8">
            <w:pPr>
              <w:spacing w:after="0" w:line="240" w:lineRule="auto"/>
              <w:ind w:left="0" w:firstLine="0"/>
              <w:jc w:val="left"/>
              <w:rPr>
                <w:color w:val="auto"/>
                <w:sz w:val="24"/>
                <w:szCs w:val="24"/>
              </w:rPr>
            </w:pPr>
            <w:r w:rsidRPr="00217EE8">
              <w:rPr>
                <w:color w:val="auto"/>
                <w:sz w:val="24"/>
                <w:szCs w:val="24"/>
              </w:rPr>
              <w:t>Office Tel</w:t>
            </w:r>
            <w:r w:rsidR="00F22544" w:rsidRPr="00217EE8">
              <w:rPr>
                <w:color w:val="auto"/>
                <w:sz w:val="24"/>
                <w:szCs w:val="24"/>
              </w:rPr>
              <w:t>. (+962) 32372380 (Ext. 3040)</w:t>
            </w:r>
            <w:r w:rsidRPr="00217EE8">
              <w:rPr>
                <w:color w:val="auto"/>
                <w:sz w:val="24"/>
                <w:szCs w:val="24"/>
              </w:rPr>
              <w:t xml:space="preserve">, Mobile (+962) 798343822 </w:t>
            </w:r>
          </w:p>
        </w:tc>
      </w:tr>
      <w:tr w:rsidR="007B50BA" w:rsidRPr="00217EE8" w14:paraId="0C8E9391" w14:textId="77777777" w:rsidTr="002E66E6">
        <w:tblPrEx>
          <w:tblCellMar>
            <w:top w:w="7" w:type="dxa"/>
            <w:left w:w="108" w:type="dxa"/>
            <w:right w:w="53" w:type="dxa"/>
          </w:tblCellMar>
        </w:tblPrEx>
        <w:trPr>
          <w:gridBefore w:val="1"/>
          <w:wBefore w:w="12" w:type="dxa"/>
          <w:trHeight w:val="300"/>
        </w:trPr>
        <w:tc>
          <w:tcPr>
            <w:tcW w:w="2256" w:type="dxa"/>
            <w:gridSpan w:val="2"/>
            <w:tcBorders>
              <w:top w:val="single" w:sz="4" w:space="0" w:color="000000"/>
              <w:left w:val="single" w:sz="4" w:space="0" w:color="000000"/>
              <w:bottom w:val="single" w:sz="4" w:space="0" w:color="000000"/>
              <w:right w:val="single" w:sz="4" w:space="0" w:color="000000"/>
            </w:tcBorders>
          </w:tcPr>
          <w:p w14:paraId="1692FFB1"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E-mail: </w:t>
            </w:r>
          </w:p>
        </w:tc>
        <w:tc>
          <w:tcPr>
            <w:tcW w:w="8048" w:type="dxa"/>
            <w:gridSpan w:val="2"/>
            <w:tcBorders>
              <w:top w:val="single" w:sz="4" w:space="0" w:color="000000"/>
              <w:left w:val="single" w:sz="4" w:space="0" w:color="000000"/>
              <w:bottom w:val="single" w:sz="4" w:space="0" w:color="000000"/>
              <w:right w:val="single" w:sz="4" w:space="0" w:color="000000"/>
            </w:tcBorders>
          </w:tcPr>
          <w:p w14:paraId="2067EADE" w14:textId="77777777" w:rsidR="00620CC8" w:rsidRPr="00217EE8" w:rsidRDefault="00531B82" w:rsidP="00217EE8">
            <w:pPr>
              <w:spacing w:after="0" w:line="240" w:lineRule="auto"/>
              <w:ind w:left="0" w:firstLine="0"/>
              <w:jc w:val="left"/>
              <w:rPr>
                <w:color w:val="auto"/>
                <w:sz w:val="24"/>
                <w:szCs w:val="24"/>
                <w:rtl/>
              </w:rPr>
            </w:pPr>
            <w:hyperlink r:id="rId8" w:history="1">
              <w:r w:rsidR="00D766C3" w:rsidRPr="00217EE8">
                <w:rPr>
                  <w:rStyle w:val="Hyperlink"/>
                  <w:sz w:val="24"/>
                  <w:szCs w:val="24"/>
                  <w:u w:color="0000FF"/>
                </w:rPr>
                <w:t>basimal@mutah.edu.jo</w:t>
              </w:r>
            </w:hyperlink>
            <w:r w:rsidR="00D766C3" w:rsidRPr="00217EE8">
              <w:rPr>
                <w:color w:val="auto"/>
                <w:sz w:val="24"/>
                <w:szCs w:val="24"/>
              </w:rPr>
              <w:t xml:space="preserve">               </w:t>
            </w:r>
            <w:r w:rsidR="00482C42" w:rsidRPr="00217EE8">
              <w:rPr>
                <w:color w:val="auto"/>
                <w:sz w:val="24"/>
                <w:szCs w:val="24"/>
              </w:rPr>
              <w:t xml:space="preserve"> </w:t>
            </w:r>
            <w:hyperlink r:id="rId9" w:history="1">
              <w:r w:rsidR="00D317BB" w:rsidRPr="00217EE8">
                <w:rPr>
                  <w:rStyle w:val="Hyperlink"/>
                  <w:color w:val="auto"/>
                  <w:sz w:val="24"/>
                  <w:szCs w:val="24"/>
                  <w:u w:color="0000FF"/>
                </w:rPr>
                <w:t>basimaldahadha@gmail.com</w:t>
              </w:r>
            </w:hyperlink>
            <w:r w:rsidR="00D766C3" w:rsidRPr="00217EE8">
              <w:rPr>
                <w:rStyle w:val="Hyperlink"/>
                <w:color w:val="auto"/>
                <w:sz w:val="24"/>
                <w:szCs w:val="24"/>
                <w:u w:color="0000FF"/>
              </w:rPr>
              <w:t xml:space="preserve">  </w:t>
            </w:r>
            <w:r w:rsidR="00482C42" w:rsidRPr="00217EE8">
              <w:rPr>
                <w:color w:val="auto"/>
                <w:sz w:val="24"/>
                <w:szCs w:val="24"/>
              </w:rPr>
              <w:t xml:space="preserve"> </w:t>
            </w:r>
            <w:r w:rsidR="00D766C3" w:rsidRPr="00217EE8">
              <w:rPr>
                <w:color w:val="auto"/>
                <w:sz w:val="24"/>
                <w:szCs w:val="24"/>
              </w:rPr>
              <w:t xml:space="preserve">  </w:t>
            </w:r>
          </w:p>
          <w:p w14:paraId="4DA9F7A7" w14:textId="77777777" w:rsidR="00D317BB" w:rsidRPr="00217EE8" w:rsidRDefault="00D317BB" w:rsidP="00217EE8">
            <w:pPr>
              <w:spacing w:after="0" w:line="240" w:lineRule="auto"/>
              <w:ind w:left="0" w:firstLine="0"/>
              <w:jc w:val="left"/>
              <w:rPr>
                <w:color w:val="auto"/>
                <w:sz w:val="24"/>
                <w:szCs w:val="24"/>
              </w:rPr>
            </w:pPr>
          </w:p>
        </w:tc>
      </w:tr>
      <w:tr w:rsidR="00D861FA" w:rsidRPr="00217EE8" w14:paraId="65009FA5" w14:textId="77777777" w:rsidTr="002E66E6">
        <w:tblPrEx>
          <w:tblCellMar>
            <w:top w:w="7" w:type="dxa"/>
            <w:left w:w="108" w:type="dxa"/>
            <w:right w:w="53" w:type="dxa"/>
          </w:tblCellMar>
        </w:tblPrEx>
        <w:trPr>
          <w:gridBefore w:val="1"/>
          <w:wBefore w:w="12" w:type="dxa"/>
          <w:trHeight w:val="229"/>
        </w:trPr>
        <w:tc>
          <w:tcPr>
            <w:tcW w:w="2256" w:type="dxa"/>
            <w:gridSpan w:val="2"/>
            <w:tcBorders>
              <w:top w:val="single" w:sz="4" w:space="0" w:color="000000"/>
              <w:left w:val="single" w:sz="4" w:space="0" w:color="000000"/>
              <w:bottom w:val="single" w:sz="4" w:space="0" w:color="000000"/>
              <w:right w:val="single" w:sz="4" w:space="0" w:color="000000"/>
            </w:tcBorders>
          </w:tcPr>
          <w:p w14:paraId="54BFE99B"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Google Scholar Profile </w:t>
            </w:r>
          </w:p>
        </w:tc>
        <w:tc>
          <w:tcPr>
            <w:tcW w:w="8048" w:type="dxa"/>
            <w:gridSpan w:val="2"/>
            <w:tcBorders>
              <w:top w:val="single" w:sz="4" w:space="0" w:color="000000"/>
              <w:left w:val="single" w:sz="4" w:space="0" w:color="000000"/>
              <w:bottom w:val="single" w:sz="4" w:space="0" w:color="000000"/>
              <w:right w:val="single" w:sz="4" w:space="0" w:color="000000"/>
            </w:tcBorders>
          </w:tcPr>
          <w:p w14:paraId="6171C788" w14:textId="77777777" w:rsidR="00D317BB" w:rsidRPr="00217EE8" w:rsidRDefault="00531B82" w:rsidP="00217EE8">
            <w:pPr>
              <w:spacing w:after="0" w:line="240" w:lineRule="auto"/>
              <w:ind w:left="0" w:firstLine="0"/>
              <w:jc w:val="left"/>
              <w:rPr>
                <w:color w:val="auto"/>
                <w:sz w:val="24"/>
                <w:szCs w:val="24"/>
              </w:rPr>
            </w:pPr>
            <w:hyperlink r:id="rId10" w:history="1">
              <w:r w:rsidR="00D317BB" w:rsidRPr="00217EE8">
                <w:rPr>
                  <w:rStyle w:val="Hyperlink"/>
                  <w:color w:val="auto"/>
                  <w:sz w:val="24"/>
                  <w:szCs w:val="24"/>
                </w:rPr>
                <w:t>https://scholar.google.com/citations?user=Ivq7bAcAAAAJ&amp;hl=en</w:t>
              </w:r>
            </w:hyperlink>
            <w:r w:rsidR="00503C61" w:rsidRPr="00217EE8">
              <w:rPr>
                <w:rStyle w:val="Hyperlink"/>
                <w:color w:val="auto"/>
                <w:sz w:val="24"/>
                <w:szCs w:val="24"/>
              </w:rPr>
              <w:t xml:space="preserve"> </w:t>
            </w:r>
            <w:r w:rsidR="00D317BB" w:rsidRPr="00217EE8">
              <w:rPr>
                <w:color w:val="auto"/>
                <w:sz w:val="24"/>
                <w:szCs w:val="24"/>
              </w:rPr>
              <w:t xml:space="preserve"> </w:t>
            </w:r>
          </w:p>
        </w:tc>
      </w:tr>
      <w:tr w:rsidR="00D861FA" w:rsidRPr="00217EE8" w14:paraId="300C4792" w14:textId="77777777" w:rsidTr="002E66E6">
        <w:tblPrEx>
          <w:tblCellMar>
            <w:top w:w="7" w:type="dxa"/>
            <w:left w:w="108" w:type="dxa"/>
            <w:right w:w="53" w:type="dxa"/>
          </w:tblCellMar>
        </w:tblPrEx>
        <w:trPr>
          <w:gridBefore w:val="1"/>
          <w:wBefore w:w="12" w:type="dxa"/>
          <w:trHeight w:val="646"/>
        </w:trPr>
        <w:tc>
          <w:tcPr>
            <w:tcW w:w="2256" w:type="dxa"/>
            <w:gridSpan w:val="2"/>
            <w:tcBorders>
              <w:top w:val="single" w:sz="4" w:space="0" w:color="000000"/>
              <w:left w:val="single" w:sz="4" w:space="0" w:color="000000"/>
              <w:bottom w:val="single" w:sz="4" w:space="0" w:color="000000"/>
              <w:right w:val="single" w:sz="4" w:space="0" w:color="000000"/>
            </w:tcBorders>
          </w:tcPr>
          <w:p w14:paraId="63F964B7"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SCOPUS Profile </w:t>
            </w:r>
          </w:p>
        </w:tc>
        <w:tc>
          <w:tcPr>
            <w:tcW w:w="8048" w:type="dxa"/>
            <w:gridSpan w:val="2"/>
            <w:tcBorders>
              <w:top w:val="single" w:sz="4" w:space="0" w:color="000000"/>
              <w:left w:val="single" w:sz="4" w:space="0" w:color="000000"/>
              <w:bottom w:val="single" w:sz="4" w:space="0" w:color="000000"/>
              <w:right w:val="single" w:sz="4" w:space="0" w:color="000000"/>
            </w:tcBorders>
          </w:tcPr>
          <w:p w14:paraId="7199B045" w14:textId="77777777" w:rsidR="00D317BB" w:rsidRPr="00217EE8" w:rsidRDefault="00531B82" w:rsidP="00217EE8">
            <w:pPr>
              <w:spacing w:after="0" w:line="240" w:lineRule="auto"/>
              <w:ind w:left="0" w:right="473" w:firstLine="0"/>
              <w:jc w:val="left"/>
              <w:rPr>
                <w:color w:val="auto"/>
                <w:sz w:val="24"/>
                <w:szCs w:val="24"/>
              </w:rPr>
            </w:pPr>
            <w:hyperlink r:id="rId11" w:history="1">
              <w:r w:rsidR="00503C61" w:rsidRPr="00217EE8">
                <w:rPr>
                  <w:rStyle w:val="Hyperlink"/>
                  <w:sz w:val="24"/>
                  <w:szCs w:val="24"/>
                </w:rPr>
                <w:t>https://www.scopus.com/authid/detail.uri?authorId=57201276942&amp;origin=resultsli st</w:t>
              </w:r>
            </w:hyperlink>
            <w:r w:rsidR="00D317BB" w:rsidRPr="00217EE8">
              <w:rPr>
                <w:color w:val="auto"/>
                <w:sz w:val="24"/>
                <w:szCs w:val="24"/>
              </w:rPr>
              <w:t xml:space="preserve"> </w:t>
            </w:r>
          </w:p>
        </w:tc>
      </w:tr>
      <w:tr w:rsidR="00D861FA" w:rsidRPr="00217EE8" w14:paraId="536F32A6" w14:textId="77777777" w:rsidTr="002E66E6">
        <w:tblPrEx>
          <w:tblCellMar>
            <w:top w:w="7" w:type="dxa"/>
            <w:left w:w="108" w:type="dxa"/>
            <w:right w:w="53" w:type="dxa"/>
          </w:tblCellMar>
        </w:tblPrEx>
        <w:trPr>
          <w:gridBefore w:val="1"/>
          <w:wBefore w:w="12" w:type="dxa"/>
          <w:trHeight w:val="502"/>
        </w:trPr>
        <w:tc>
          <w:tcPr>
            <w:tcW w:w="2256" w:type="dxa"/>
            <w:gridSpan w:val="2"/>
            <w:tcBorders>
              <w:top w:val="single" w:sz="4" w:space="0" w:color="000000"/>
              <w:left w:val="single" w:sz="4" w:space="0" w:color="000000"/>
              <w:bottom w:val="single" w:sz="4" w:space="0" w:color="000000"/>
              <w:right w:val="single" w:sz="4" w:space="0" w:color="000000"/>
            </w:tcBorders>
          </w:tcPr>
          <w:p w14:paraId="6222734B"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Research Gate Profile </w:t>
            </w:r>
          </w:p>
        </w:tc>
        <w:tc>
          <w:tcPr>
            <w:tcW w:w="8048" w:type="dxa"/>
            <w:gridSpan w:val="2"/>
            <w:tcBorders>
              <w:top w:val="single" w:sz="4" w:space="0" w:color="000000"/>
              <w:left w:val="single" w:sz="4" w:space="0" w:color="000000"/>
              <w:bottom w:val="single" w:sz="4" w:space="0" w:color="000000"/>
              <w:right w:val="single" w:sz="4" w:space="0" w:color="000000"/>
            </w:tcBorders>
          </w:tcPr>
          <w:p w14:paraId="5EADFA7B" w14:textId="77777777" w:rsidR="00620CC8" w:rsidRPr="00217EE8" w:rsidRDefault="00531B82" w:rsidP="00217EE8">
            <w:pPr>
              <w:spacing w:after="0" w:line="240" w:lineRule="auto"/>
              <w:ind w:left="0" w:firstLine="0"/>
              <w:jc w:val="left"/>
              <w:rPr>
                <w:color w:val="auto"/>
                <w:sz w:val="24"/>
                <w:szCs w:val="24"/>
              </w:rPr>
            </w:pPr>
            <w:hyperlink r:id="rId12" w:history="1">
              <w:r w:rsidR="00D317BB" w:rsidRPr="00217EE8">
                <w:rPr>
                  <w:rStyle w:val="Hyperlink"/>
                  <w:sz w:val="24"/>
                  <w:szCs w:val="24"/>
                </w:rPr>
                <w:t>https://www.researchgate.net/profile/Basim-Aldahadha</w:t>
              </w:r>
            </w:hyperlink>
            <w:r w:rsidR="00D317BB" w:rsidRPr="00217EE8">
              <w:rPr>
                <w:color w:val="auto"/>
                <w:sz w:val="24"/>
                <w:szCs w:val="24"/>
              </w:rPr>
              <w:t xml:space="preserve"> </w:t>
            </w:r>
          </w:p>
        </w:tc>
      </w:tr>
      <w:tr w:rsidR="00D861FA" w:rsidRPr="00217EE8" w14:paraId="0E805196" w14:textId="77777777" w:rsidTr="002E66E6">
        <w:tblPrEx>
          <w:tblCellMar>
            <w:top w:w="7" w:type="dxa"/>
            <w:left w:w="108" w:type="dxa"/>
            <w:right w:w="53" w:type="dxa"/>
          </w:tblCellMar>
        </w:tblPrEx>
        <w:trPr>
          <w:gridBefore w:val="1"/>
          <w:wBefore w:w="12" w:type="dxa"/>
          <w:trHeight w:val="499"/>
        </w:trPr>
        <w:tc>
          <w:tcPr>
            <w:tcW w:w="2256" w:type="dxa"/>
            <w:gridSpan w:val="2"/>
            <w:tcBorders>
              <w:top w:val="single" w:sz="4" w:space="0" w:color="000000"/>
              <w:left w:val="single" w:sz="4" w:space="0" w:color="000000"/>
              <w:bottom w:val="single" w:sz="4" w:space="0" w:color="000000"/>
              <w:right w:val="single" w:sz="4" w:space="0" w:color="000000"/>
            </w:tcBorders>
          </w:tcPr>
          <w:p w14:paraId="6BF6EEB5"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Academia </w:t>
            </w:r>
          </w:p>
        </w:tc>
        <w:tc>
          <w:tcPr>
            <w:tcW w:w="8048" w:type="dxa"/>
            <w:gridSpan w:val="2"/>
            <w:tcBorders>
              <w:top w:val="single" w:sz="4" w:space="0" w:color="000000"/>
              <w:left w:val="single" w:sz="4" w:space="0" w:color="000000"/>
              <w:bottom w:val="single" w:sz="4" w:space="0" w:color="000000"/>
              <w:right w:val="single" w:sz="4" w:space="0" w:color="000000"/>
            </w:tcBorders>
          </w:tcPr>
          <w:p w14:paraId="7B307EE0" w14:textId="77777777" w:rsidR="00620CC8" w:rsidRPr="00217EE8" w:rsidRDefault="00531B82" w:rsidP="00217EE8">
            <w:pPr>
              <w:spacing w:after="0" w:line="240" w:lineRule="auto"/>
              <w:ind w:left="0" w:firstLine="0"/>
              <w:jc w:val="left"/>
              <w:rPr>
                <w:color w:val="auto"/>
                <w:sz w:val="24"/>
                <w:szCs w:val="24"/>
              </w:rPr>
            </w:pPr>
            <w:hyperlink r:id="rId13">
              <w:r w:rsidR="00482C42" w:rsidRPr="00217EE8">
                <w:rPr>
                  <w:color w:val="auto"/>
                  <w:sz w:val="24"/>
                  <w:szCs w:val="24"/>
                </w:rPr>
                <w:t xml:space="preserve"> </w:t>
              </w:r>
            </w:hyperlink>
            <w:hyperlink r:id="rId14" w:history="1">
              <w:r w:rsidR="00D317BB" w:rsidRPr="00217EE8">
                <w:rPr>
                  <w:rStyle w:val="Hyperlink"/>
                  <w:color w:val="auto"/>
                  <w:sz w:val="24"/>
                  <w:szCs w:val="24"/>
                </w:rPr>
                <w:t>https://independent.academia.edu/BasimAldahadha?from_navbar=true</w:t>
              </w:r>
            </w:hyperlink>
            <w:r w:rsidR="00D317BB" w:rsidRPr="00217EE8">
              <w:rPr>
                <w:color w:val="auto"/>
                <w:sz w:val="24"/>
                <w:szCs w:val="24"/>
              </w:rPr>
              <w:t xml:space="preserve"> </w:t>
            </w:r>
            <w:r w:rsidR="00503C61" w:rsidRPr="00217EE8">
              <w:rPr>
                <w:color w:val="auto"/>
                <w:sz w:val="24"/>
                <w:szCs w:val="24"/>
              </w:rPr>
              <w:t xml:space="preserve"> </w:t>
            </w:r>
          </w:p>
        </w:tc>
      </w:tr>
      <w:tr w:rsidR="00D861FA" w:rsidRPr="00217EE8" w14:paraId="6883EB4F" w14:textId="77777777" w:rsidTr="002E66E6">
        <w:tblPrEx>
          <w:tblCellMar>
            <w:top w:w="7" w:type="dxa"/>
            <w:left w:w="108" w:type="dxa"/>
            <w:right w:w="53" w:type="dxa"/>
          </w:tblCellMar>
        </w:tblPrEx>
        <w:trPr>
          <w:gridBefore w:val="1"/>
          <w:wBefore w:w="12" w:type="dxa"/>
          <w:trHeight w:val="528"/>
        </w:trPr>
        <w:tc>
          <w:tcPr>
            <w:tcW w:w="2256" w:type="dxa"/>
            <w:gridSpan w:val="2"/>
            <w:tcBorders>
              <w:top w:val="single" w:sz="4" w:space="0" w:color="000000"/>
              <w:left w:val="single" w:sz="4" w:space="0" w:color="000000"/>
              <w:bottom w:val="single" w:sz="4" w:space="0" w:color="000000"/>
              <w:right w:val="single" w:sz="4" w:space="0" w:color="000000"/>
            </w:tcBorders>
          </w:tcPr>
          <w:p w14:paraId="6BC6A4DB" w14:textId="77777777" w:rsidR="00620CC8" w:rsidRPr="00217EE8" w:rsidRDefault="00D317BB" w:rsidP="00217EE8">
            <w:pPr>
              <w:spacing w:after="0" w:line="240" w:lineRule="auto"/>
              <w:ind w:left="0" w:firstLine="0"/>
              <w:jc w:val="left"/>
              <w:rPr>
                <w:color w:val="auto"/>
                <w:sz w:val="24"/>
                <w:szCs w:val="24"/>
              </w:rPr>
            </w:pPr>
            <w:r w:rsidRPr="00217EE8">
              <w:rPr>
                <w:b/>
                <w:color w:val="auto"/>
                <w:sz w:val="24"/>
                <w:szCs w:val="24"/>
              </w:rPr>
              <w:t xml:space="preserve">Mutah </w:t>
            </w:r>
            <w:r w:rsidR="00D766C3" w:rsidRPr="00217EE8">
              <w:rPr>
                <w:b/>
                <w:color w:val="auto"/>
                <w:sz w:val="24"/>
                <w:szCs w:val="24"/>
              </w:rPr>
              <w:t>University</w:t>
            </w:r>
            <w:r w:rsidR="00482C42" w:rsidRPr="00217EE8">
              <w:rPr>
                <w:b/>
                <w:color w:val="auto"/>
                <w:sz w:val="24"/>
                <w:szCs w:val="24"/>
              </w:rPr>
              <w:t xml:space="preserve"> Pure </w:t>
            </w:r>
          </w:p>
        </w:tc>
        <w:tc>
          <w:tcPr>
            <w:tcW w:w="8048" w:type="dxa"/>
            <w:gridSpan w:val="2"/>
            <w:tcBorders>
              <w:top w:val="single" w:sz="4" w:space="0" w:color="000000"/>
              <w:left w:val="single" w:sz="4" w:space="0" w:color="000000"/>
              <w:bottom w:val="single" w:sz="4" w:space="0" w:color="000000"/>
              <w:right w:val="single" w:sz="4" w:space="0" w:color="000000"/>
            </w:tcBorders>
          </w:tcPr>
          <w:p w14:paraId="3EAF5CB2" w14:textId="77777777" w:rsidR="00620CC8" w:rsidRPr="00217EE8" w:rsidRDefault="00531B82" w:rsidP="00217EE8">
            <w:pPr>
              <w:spacing w:after="0" w:line="240" w:lineRule="auto"/>
              <w:ind w:left="0" w:firstLine="0"/>
              <w:jc w:val="left"/>
              <w:rPr>
                <w:color w:val="auto"/>
                <w:sz w:val="24"/>
                <w:szCs w:val="24"/>
              </w:rPr>
            </w:pPr>
            <w:hyperlink r:id="rId15">
              <w:r w:rsidR="00482C42" w:rsidRPr="00217EE8">
                <w:rPr>
                  <w:color w:val="auto"/>
                  <w:sz w:val="24"/>
                  <w:szCs w:val="24"/>
                </w:rPr>
                <w:t xml:space="preserve"> </w:t>
              </w:r>
            </w:hyperlink>
            <w:hyperlink r:id="rId16" w:history="1">
              <w:r w:rsidR="00D317BB" w:rsidRPr="00217EE8">
                <w:rPr>
                  <w:rStyle w:val="Hyperlink"/>
                  <w:color w:val="auto"/>
                  <w:sz w:val="24"/>
                  <w:szCs w:val="24"/>
                </w:rPr>
                <w:t>https://www.mutah.edu.jo/ar/education/Lists/AcademicStaff/Disp_Form.aspx?ID=17</w:t>
              </w:r>
            </w:hyperlink>
            <w:r w:rsidR="00503C61" w:rsidRPr="00217EE8">
              <w:rPr>
                <w:color w:val="auto"/>
                <w:sz w:val="24"/>
                <w:szCs w:val="24"/>
              </w:rPr>
              <w:t xml:space="preserve"> </w:t>
            </w:r>
            <w:r w:rsidR="00D317BB" w:rsidRPr="00217EE8">
              <w:rPr>
                <w:color w:val="auto"/>
                <w:sz w:val="24"/>
                <w:szCs w:val="24"/>
              </w:rPr>
              <w:t xml:space="preserve"> </w:t>
            </w:r>
          </w:p>
        </w:tc>
      </w:tr>
      <w:tr w:rsidR="00D861FA" w:rsidRPr="00217EE8" w14:paraId="25EAACA8" w14:textId="77777777" w:rsidTr="002E66E6">
        <w:tblPrEx>
          <w:tblCellMar>
            <w:top w:w="7" w:type="dxa"/>
            <w:left w:w="108" w:type="dxa"/>
            <w:right w:w="53" w:type="dxa"/>
          </w:tblCellMar>
        </w:tblPrEx>
        <w:trPr>
          <w:gridBefore w:val="1"/>
          <w:wBefore w:w="12" w:type="dxa"/>
          <w:trHeight w:val="528"/>
        </w:trPr>
        <w:tc>
          <w:tcPr>
            <w:tcW w:w="2256" w:type="dxa"/>
            <w:gridSpan w:val="2"/>
            <w:tcBorders>
              <w:top w:val="single" w:sz="4" w:space="0" w:color="000000"/>
              <w:left w:val="single" w:sz="4" w:space="0" w:color="000000"/>
              <w:bottom w:val="single" w:sz="4" w:space="0" w:color="000000"/>
              <w:right w:val="single" w:sz="4" w:space="0" w:color="000000"/>
            </w:tcBorders>
          </w:tcPr>
          <w:p w14:paraId="27E71CF4" w14:textId="77777777" w:rsidR="00620CC8" w:rsidRPr="00217EE8" w:rsidRDefault="00482C42" w:rsidP="00217EE8">
            <w:pPr>
              <w:spacing w:after="0" w:line="240" w:lineRule="auto"/>
              <w:ind w:left="0" w:firstLine="0"/>
              <w:jc w:val="left"/>
              <w:rPr>
                <w:color w:val="auto"/>
                <w:sz w:val="24"/>
                <w:szCs w:val="24"/>
              </w:rPr>
            </w:pPr>
            <w:r w:rsidRPr="00217EE8">
              <w:rPr>
                <w:b/>
                <w:color w:val="auto"/>
                <w:sz w:val="24"/>
                <w:szCs w:val="24"/>
              </w:rPr>
              <w:t xml:space="preserve">ORCID number </w:t>
            </w:r>
          </w:p>
        </w:tc>
        <w:tc>
          <w:tcPr>
            <w:tcW w:w="8048" w:type="dxa"/>
            <w:gridSpan w:val="2"/>
            <w:tcBorders>
              <w:top w:val="single" w:sz="4" w:space="0" w:color="000000"/>
              <w:left w:val="single" w:sz="4" w:space="0" w:color="000000"/>
              <w:bottom w:val="single" w:sz="4" w:space="0" w:color="000000"/>
              <w:right w:val="single" w:sz="4" w:space="0" w:color="000000"/>
            </w:tcBorders>
          </w:tcPr>
          <w:p w14:paraId="684E7BA7" w14:textId="77777777" w:rsidR="00620CC8" w:rsidRPr="00217EE8" w:rsidRDefault="00531B82" w:rsidP="00217EE8">
            <w:pPr>
              <w:spacing w:after="0" w:line="240" w:lineRule="auto"/>
              <w:ind w:left="0" w:firstLine="0"/>
              <w:jc w:val="left"/>
              <w:rPr>
                <w:color w:val="auto"/>
                <w:sz w:val="24"/>
                <w:szCs w:val="24"/>
              </w:rPr>
            </w:pPr>
            <w:hyperlink r:id="rId17">
              <w:r w:rsidR="00482C42" w:rsidRPr="00217EE8">
                <w:rPr>
                  <w:color w:val="auto"/>
                  <w:sz w:val="24"/>
                  <w:szCs w:val="24"/>
                </w:rPr>
                <w:t xml:space="preserve"> </w:t>
              </w:r>
            </w:hyperlink>
            <w:hyperlink r:id="rId18" w:history="1">
              <w:r w:rsidR="00D317BB" w:rsidRPr="00217EE8">
                <w:rPr>
                  <w:rStyle w:val="Hyperlink"/>
                  <w:color w:val="auto"/>
                  <w:sz w:val="24"/>
                  <w:szCs w:val="24"/>
                </w:rPr>
                <w:t>https://orcid.org/0000-0001-6630-4718</w:t>
              </w:r>
            </w:hyperlink>
            <w:r w:rsidR="00D766C3" w:rsidRPr="00217EE8">
              <w:rPr>
                <w:rStyle w:val="Hyperlink"/>
                <w:color w:val="auto"/>
                <w:sz w:val="24"/>
                <w:szCs w:val="24"/>
              </w:rPr>
              <w:t xml:space="preserve"> </w:t>
            </w:r>
            <w:r w:rsidR="00503C61" w:rsidRPr="00217EE8">
              <w:rPr>
                <w:rStyle w:val="Hyperlink"/>
                <w:color w:val="auto"/>
                <w:sz w:val="24"/>
                <w:szCs w:val="24"/>
              </w:rPr>
              <w:t xml:space="preserve"> </w:t>
            </w:r>
            <w:r w:rsidR="00D317BB" w:rsidRPr="00217EE8">
              <w:rPr>
                <w:color w:val="auto"/>
                <w:sz w:val="24"/>
                <w:szCs w:val="24"/>
              </w:rPr>
              <w:t xml:space="preserve"> </w:t>
            </w:r>
          </w:p>
        </w:tc>
      </w:tr>
      <w:tr w:rsidR="007C6776" w:rsidRPr="00217EE8" w14:paraId="36FB7804" w14:textId="77777777" w:rsidTr="002E66E6">
        <w:tblPrEx>
          <w:tblCellMar>
            <w:top w:w="7" w:type="dxa"/>
            <w:left w:w="108" w:type="dxa"/>
            <w:right w:w="53" w:type="dxa"/>
          </w:tblCellMar>
        </w:tblPrEx>
        <w:trPr>
          <w:gridBefore w:val="1"/>
          <w:wBefore w:w="12" w:type="dxa"/>
          <w:trHeight w:val="528"/>
        </w:trPr>
        <w:tc>
          <w:tcPr>
            <w:tcW w:w="2256" w:type="dxa"/>
            <w:gridSpan w:val="2"/>
            <w:tcBorders>
              <w:top w:val="single" w:sz="4" w:space="0" w:color="000000"/>
              <w:left w:val="single" w:sz="4" w:space="0" w:color="000000"/>
              <w:bottom w:val="single" w:sz="4" w:space="0" w:color="000000"/>
              <w:right w:val="single" w:sz="4" w:space="0" w:color="000000"/>
            </w:tcBorders>
          </w:tcPr>
          <w:p w14:paraId="36EE6D97" w14:textId="77777777" w:rsidR="007C6776" w:rsidRPr="00217EE8" w:rsidRDefault="007C6776" w:rsidP="00217EE8">
            <w:pPr>
              <w:spacing w:after="0" w:line="240" w:lineRule="auto"/>
              <w:ind w:left="0" w:firstLine="0"/>
              <w:jc w:val="left"/>
              <w:rPr>
                <w:b/>
                <w:color w:val="auto"/>
                <w:sz w:val="24"/>
                <w:szCs w:val="24"/>
              </w:rPr>
            </w:pPr>
            <w:r w:rsidRPr="00217EE8">
              <w:rPr>
                <w:b/>
                <w:color w:val="auto"/>
                <w:sz w:val="24"/>
                <w:szCs w:val="24"/>
              </w:rPr>
              <w:t xml:space="preserve">National Researcher Database </w:t>
            </w:r>
          </w:p>
        </w:tc>
        <w:tc>
          <w:tcPr>
            <w:tcW w:w="8048" w:type="dxa"/>
            <w:gridSpan w:val="2"/>
            <w:tcBorders>
              <w:top w:val="single" w:sz="4" w:space="0" w:color="000000"/>
              <w:left w:val="single" w:sz="4" w:space="0" w:color="000000"/>
              <w:bottom w:val="single" w:sz="4" w:space="0" w:color="000000"/>
              <w:right w:val="single" w:sz="4" w:space="0" w:color="000000"/>
            </w:tcBorders>
          </w:tcPr>
          <w:p w14:paraId="73EF1B69" w14:textId="77777777" w:rsidR="007C6776" w:rsidRPr="00217EE8" w:rsidRDefault="00531B82" w:rsidP="00217EE8">
            <w:pPr>
              <w:spacing w:after="0" w:line="240" w:lineRule="auto"/>
              <w:ind w:left="0" w:firstLine="0"/>
              <w:jc w:val="left"/>
              <w:rPr>
                <w:color w:val="auto"/>
                <w:sz w:val="24"/>
                <w:szCs w:val="24"/>
              </w:rPr>
            </w:pPr>
            <w:hyperlink r:id="rId19" w:history="1">
              <w:r w:rsidR="00D766C3" w:rsidRPr="00217EE8">
                <w:rPr>
                  <w:rStyle w:val="Hyperlink"/>
                  <w:sz w:val="24"/>
                  <w:szCs w:val="24"/>
                </w:rPr>
                <w:t>http://app.srf.gov.jo/SRFResearchersApp/Home.aspx</w:t>
              </w:r>
            </w:hyperlink>
            <w:r w:rsidR="00D766C3" w:rsidRPr="00217EE8">
              <w:rPr>
                <w:color w:val="auto"/>
                <w:sz w:val="24"/>
                <w:szCs w:val="24"/>
              </w:rPr>
              <w:t xml:space="preserve"> </w:t>
            </w:r>
          </w:p>
        </w:tc>
      </w:tr>
      <w:tr w:rsidR="001A2553" w:rsidRPr="00217EE8" w14:paraId="0FAD11EB" w14:textId="77777777" w:rsidTr="002E66E6">
        <w:tblPrEx>
          <w:tblCellMar>
            <w:top w:w="7" w:type="dxa"/>
            <w:left w:w="108" w:type="dxa"/>
            <w:right w:w="53" w:type="dxa"/>
          </w:tblCellMar>
        </w:tblPrEx>
        <w:trPr>
          <w:gridBefore w:val="1"/>
          <w:wBefore w:w="12" w:type="dxa"/>
          <w:trHeight w:val="528"/>
        </w:trPr>
        <w:tc>
          <w:tcPr>
            <w:tcW w:w="2256" w:type="dxa"/>
            <w:gridSpan w:val="2"/>
            <w:tcBorders>
              <w:top w:val="single" w:sz="4" w:space="0" w:color="000000"/>
              <w:left w:val="single" w:sz="4" w:space="0" w:color="000000"/>
              <w:bottom w:val="single" w:sz="4" w:space="0" w:color="000000"/>
              <w:right w:val="single" w:sz="4" w:space="0" w:color="000000"/>
            </w:tcBorders>
          </w:tcPr>
          <w:p w14:paraId="68380871" w14:textId="77777777" w:rsidR="001A2553" w:rsidRPr="00217EE8" w:rsidRDefault="001A2553" w:rsidP="00217EE8">
            <w:pPr>
              <w:spacing w:after="0" w:line="240" w:lineRule="auto"/>
              <w:ind w:left="0" w:firstLine="0"/>
              <w:jc w:val="left"/>
              <w:rPr>
                <w:b/>
                <w:color w:val="auto"/>
                <w:sz w:val="24"/>
                <w:szCs w:val="24"/>
              </w:rPr>
            </w:pPr>
            <w:r w:rsidRPr="00217EE8">
              <w:rPr>
                <w:b/>
                <w:color w:val="auto"/>
                <w:sz w:val="24"/>
                <w:szCs w:val="24"/>
              </w:rPr>
              <w:t>Electronic Website link</w:t>
            </w:r>
          </w:p>
        </w:tc>
        <w:tc>
          <w:tcPr>
            <w:tcW w:w="8048" w:type="dxa"/>
            <w:gridSpan w:val="2"/>
            <w:tcBorders>
              <w:top w:val="single" w:sz="4" w:space="0" w:color="000000"/>
              <w:left w:val="single" w:sz="4" w:space="0" w:color="000000"/>
              <w:bottom w:val="single" w:sz="4" w:space="0" w:color="000000"/>
              <w:right w:val="single" w:sz="4" w:space="0" w:color="000000"/>
            </w:tcBorders>
          </w:tcPr>
          <w:p w14:paraId="48A8D2D5" w14:textId="77777777" w:rsidR="001A2553" w:rsidRPr="00217EE8" w:rsidRDefault="00531B82" w:rsidP="00217EE8">
            <w:pPr>
              <w:spacing w:after="0" w:line="240" w:lineRule="auto"/>
              <w:ind w:left="0" w:firstLine="0"/>
              <w:jc w:val="left"/>
              <w:rPr>
                <w:rStyle w:val="Hyperlink"/>
                <w:sz w:val="24"/>
                <w:szCs w:val="24"/>
              </w:rPr>
            </w:pPr>
            <w:hyperlink r:id="rId20" w:history="1">
              <w:r w:rsidR="00D17105" w:rsidRPr="00217EE8">
                <w:rPr>
                  <w:rStyle w:val="Hyperlink"/>
                  <w:sz w:val="24"/>
                  <w:szCs w:val="24"/>
                </w:rPr>
                <w:t>https://academics.mutah.edu.jo/basimal/sitepages/Home.aspx</w:t>
              </w:r>
            </w:hyperlink>
            <w:r w:rsidR="00D17105" w:rsidRPr="00217EE8">
              <w:rPr>
                <w:rStyle w:val="Hyperlink"/>
                <w:rFonts w:hint="cs"/>
                <w:sz w:val="24"/>
                <w:szCs w:val="24"/>
                <w:rtl/>
              </w:rPr>
              <w:t xml:space="preserve"> </w:t>
            </w:r>
          </w:p>
        </w:tc>
      </w:tr>
    </w:tbl>
    <w:p w14:paraId="2477FE5F" w14:textId="77777777" w:rsidR="00620CC8" w:rsidRPr="00217EE8" w:rsidRDefault="00620CC8" w:rsidP="00217EE8">
      <w:pPr>
        <w:spacing w:after="0" w:line="240" w:lineRule="auto"/>
        <w:ind w:left="0" w:firstLine="0"/>
        <w:jc w:val="left"/>
        <w:rPr>
          <w:color w:val="auto"/>
          <w:sz w:val="24"/>
          <w:szCs w:val="24"/>
        </w:rPr>
      </w:pPr>
    </w:p>
    <w:tbl>
      <w:tblPr>
        <w:tblStyle w:val="TableGrid"/>
        <w:tblW w:w="10771" w:type="dxa"/>
        <w:tblInd w:w="550" w:type="dxa"/>
        <w:tblCellMar>
          <w:top w:w="7" w:type="dxa"/>
          <w:right w:w="115" w:type="dxa"/>
        </w:tblCellMar>
        <w:tblLook w:val="04A0" w:firstRow="1" w:lastRow="0" w:firstColumn="1" w:lastColumn="0" w:noHBand="0" w:noVBand="1"/>
      </w:tblPr>
      <w:tblGrid>
        <w:gridCol w:w="660"/>
        <w:gridCol w:w="10111"/>
      </w:tblGrid>
      <w:tr w:rsidR="00D861FA" w:rsidRPr="00217EE8" w14:paraId="16A72A46" w14:textId="77777777" w:rsidTr="002E66E6">
        <w:trPr>
          <w:trHeight w:val="293"/>
        </w:trPr>
        <w:tc>
          <w:tcPr>
            <w:tcW w:w="660" w:type="dxa"/>
            <w:tcBorders>
              <w:top w:val="nil"/>
              <w:left w:val="nil"/>
              <w:bottom w:val="nil"/>
              <w:right w:val="nil"/>
            </w:tcBorders>
            <w:shd w:val="clear" w:color="auto" w:fill="D9D9D9"/>
          </w:tcPr>
          <w:p w14:paraId="2A665A7B" w14:textId="77777777" w:rsidR="00620CC8" w:rsidRPr="00217EE8" w:rsidRDefault="00620CC8" w:rsidP="00217EE8">
            <w:pPr>
              <w:spacing w:after="0" w:line="240" w:lineRule="auto"/>
              <w:ind w:left="29" w:firstLine="0"/>
              <w:jc w:val="left"/>
              <w:rPr>
                <w:color w:val="FF0000"/>
                <w:sz w:val="24"/>
                <w:szCs w:val="24"/>
              </w:rPr>
            </w:pPr>
          </w:p>
        </w:tc>
        <w:tc>
          <w:tcPr>
            <w:tcW w:w="10111" w:type="dxa"/>
            <w:tcBorders>
              <w:top w:val="nil"/>
              <w:left w:val="nil"/>
              <w:bottom w:val="nil"/>
              <w:right w:val="nil"/>
            </w:tcBorders>
            <w:shd w:val="clear" w:color="auto" w:fill="D9D9D9"/>
          </w:tcPr>
          <w:p w14:paraId="33A9DD9A" w14:textId="77777777" w:rsidR="00620CC8" w:rsidRPr="00217EE8" w:rsidRDefault="00482C42" w:rsidP="00217EE8">
            <w:pPr>
              <w:spacing w:after="0" w:line="240" w:lineRule="auto"/>
              <w:ind w:left="0" w:firstLine="0"/>
              <w:jc w:val="left"/>
              <w:rPr>
                <w:color w:val="FF0000"/>
                <w:sz w:val="24"/>
                <w:szCs w:val="24"/>
              </w:rPr>
            </w:pPr>
            <w:r w:rsidRPr="00217EE8">
              <w:rPr>
                <w:b/>
                <w:color w:val="FF0000"/>
                <w:sz w:val="24"/>
                <w:szCs w:val="24"/>
              </w:rPr>
              <w:t xml:space="preserve">EDUCATION </w:t>
            </w:r>
          </w:p>
        </w:tc>
      </w:tr>
    </w:tbl>
    <w:p w14:paraId="260D844A" w14:textId="77777777" w:rsidR="00CC1884" w:rsidRPr="00217EE8" w:rsidRDefault="00482C42" w:rsidP="00217EE8">
      <w:pPr>
        <w:spacing w:after="17" w:line="240" w:lineRule="auto"/>
        <w:ind w:left="1352" w:firstLine="0"/>
        <w:jc w:val="left"/>
        <w:rPr>
          <w:color w:val="auto"/>
          <w:sz w:val="24"/>
          <w:szCs w:val="24"/>
        </w:rPr>
      </w:pPr>
      <w:r w:rsidRPr="00217EE8">
        <w:rPr>
          <w:color w:val="auto"/>
          <w:sz w:val="24"/>
          <w:szCs w:val="24"/>
        </w:rPr>
        <w:t xml:space="preserve"> </w:t>
      </w:r>
    </w:p>
    <w:p w14:paraId="6F98E1F2" w14:textId="77777777" w:rsidR="00CC1884" w:rsidRPr="00217EE8" w:rsidRDefault="00CC1884" w:rsidP="00217EE8">
      <w:pPr>
        <w:pStyle w:val="ListParagraph"/>
        <w:numPr>
          <w:ilvl w:val="0"/>
          <w:numId w:val="26"/>
        </w:numPr>
        <w:spacing w:line="240" w:lineRule="auto"/>
        <w:ind w:right="714"/>
        <w:rPr>
          <w:color w:val="auto"/>
          <w:sz w:val="24"/>
          <w:szCs w:val="24"/>
        </w:rPr>
      </w:pPr>
      <w:r w:rsidRPr="00217EE8">
        <w:rPr>
          <w:color w:val="auto"/>
          <w:sz w:val="24"/>
          <w:szCs w:val="24"/>
        </w:rPr>
        <w:t xml:space="preserve">PH.D. Educational and psychological Counseling, Amman Arab University for Graduate Studies, </w:t>
      </w:r>
    </w:p>
    <w:p w14:paraId="572103AA" w14:textId="77777777" w:rsidR="00CC1884" w:rsidRPr="00217EE8" w:rsidRDefault="00CC1884" w:rsidP="00217EE8">
      <w:pPr>
        <w:spacing w:line="240" w:lineRule="auto"/>
        <w:ind w:right="714"/>
        <w:rPr>
          <w:color w:val="auto"/>
          <w:sz w:val="24"/>
          <w:szCs w:val="24"/>
        </w:rPr>
      </w:pPr>
      <w:r w:rsidRPr="00217EE8">
        <w:rPr>
          <w:color w:val="auto"/>
          <w:sz w:val="24"/>
          <w:szCs w:val="24"/>
        </w:rPr>
        <w:t xml:space="preserve">  Jordan, 2004, excellent GPA (Courses, Comprehensive Exam, Oral Exam and Dissertation)                                             </w:t>
      </w:r>
    </w:p>
    <w:p w14:paraId="28966940" w14:textId="77777777" w:rsidR="00CC1884" w:rsidRPr="00217EE8" w:rsidRDefault="00CC1884" w:rsidP="00217EE8">
      <w:pPr>
        <w:pStyle w:val="ListParagraph"/>
        <w:numPr>
          <w:ilvl w:val="0"/>
          <w:numId w:val="26"/>
        </w:numPr>
        <w:spacing w:line="240" w:lineRule="auto"/>
        <w:ind w:right="714"/>
        <w:rPr>
          <w:color w:val="auto"/>
          <w:sz w:val="24"/>
          <w:szCs w:val="24"/>
        </w:rPr>
      </w:pPr>
      <w:r w:rsidRPr="00217EE8">
        <w:rPr>
          <w:color w:val="auto"/>
          <w:sz w:val="24"/>
          <w:szCs w:val="24"/>
        </w:rPr>
        <w:t xml:space="preserve">M. Ed. Counseling and Guidance, Yarmouk University, Jordan, Collage of Education, 1995, </w:t>
      </w:r>
    </w:p>
    <w:p w14:paraId="2D508395" w14:textId="77777777" w:rsidR="00CC1884" w:rsidRPr="00217EE8" w:rsidRDefault="00CC1884" w:rsidP="00217EE8">
      <w:pPr>
        <w:spacing w:line="240" w:lineRule="auto"/>
        <w:ind w:right="714"/>
        <w:rPr>
          <w:color w:val="auto"/>
          <w:sz w:val="24"/>
          <w:szCs w:val="24"/>
        </w:rPr>
      </w:pPr>
      <w:r w:rsidRPr="00217EE8">
        <w:rPr>
          <w:color w:val="auto"/>
          <w:sz w:val="24"/>
          <w:szCs w:val="24"/>
        </w:rPr>
        <w:t xml:space="preserve">  Very Good GPA   (Courses, Comprehensive Exam and Thesis)                                      </w:t>
      </w:r>
    </w:p>
    <w:p w14:paraId="04D4C1FA" w14:textId="77777777" w:rsidR="00CC1884" w:rsidRPr="00217EE8" w:rsidRDefault="00CC1884" w:rsidP="00217EE8">
      <w:pPr>
        <w:pStyle w:val="ListParagraph"/>
        <w:numPr>
          <w:ilvl w:val="0"/>
          <w:numId w:val="26"/>
        </w:numPr>
        <w:spacing w:line="240" w:lineRule="auto"/>
        <w:ind w:right="714"/>
        <w:rPr>
          <w:color w:val="auto"/>
          <w:sz w:val="24"/>
          <w:szCs w:val="24"/>
        </w:rPr>
      </w:pPr>
      <w:r w:rsidRPr="00217EE8">
        <w:rPr>
          <w:color w:val="auto"/>
          <w:sz w:val="24"/>
          <w:szCs w:val="24"/>
        </w:rPr>
        <w:lastRenderedPageBreak/>
        <w:t xml:space="preserve">B. Ed. Counseling and Mental Health, </w:t>
      </w:r>
      <w:r w:rsidR="009E4343" w:rsidRPr="00217EE8">
        <w:rPr>
          <w:color w:val="auto"/>
          <w:sz w:val="24"/>
          <w:szCs w:val="24"/>
        </w:rPr>
        <w:t>University of</w:t>
      </w:r>
      <w:r w:rsidRPr="00217EE8">
        <w:rPr>
          <w:color w:val="auto"/>
          <w:sz w:val="24"/>
          <w:szCs w:val="24"/>
        </w:rPr>
        <w:t xml:space="preserve"> Jorda</w:t>
      </w:r>
      <w:r w:rsidR="00616105" w:rsidRPr="00217EE8">
        <w:rPr>
          <w:color w:val="auto"/>
          <w:sz w:val="24"/>
          <w:szCs w:val="24"/>
        </w:rPr>
        <w:t>n College of Education, Amman</w:t>
      </w:r>
      <w:r w:rsidR="009E4343" w:rsidRPr="00217EE8">
        <w:rPr>
          <w:color w:val="auto"/>
          <w:sz w:val="24"/>
          <w:szCs w:val="24"/>
        </w:rPr>
        <w:t>, Jordan</w:t>
      </w:r>
      <w:r w:rsidRPr="00217EE8">
        <w:rPr>
          <w:color w:val="auto"/>
          <w:sz w:val="24"/>
          <w:szCs w:val="24"/>
        </w:rPr>
        <w:t xml:space="preserve">, 1991. </w:t>
      </w:r>
      <w:r w:rsidR="00507CCE" w:rsidRPr="00217EE8">
        <w:rPr>
          <w:color w:val="auto"/>
          <w:sz w:val="24"/>
          <w:szCs w:val="24"/>
        </w:rPr>
        <w:t>Very Good GPA</w:t>
      </w:r>
    </w:p>
    <w:tbl>
      <w:tblPr>
        <w:tblStyle w:val="TableGrid"/>
        <w:tblpPr w:leftFromText="180" w:rightFromText="180" w:vertAnchor="text" w:horzAnchor="page" w:tblpX="1480" w:tblpY="121"/>
        <w:tblW w:w="10771" w:type="dxa"/>
        <w:tblInd w:w="0" w:type="dxa"/>
        <w:tblCellMar>
          <w:top w:w="7" w:type="dxa"/>
          <w:right w:w="115" w:type="dxa"/>
        </w:tblCellMar>
        <w:tblLook w:val="04A0" w:firstRow="1" w:lastRow="0" w:firstColumn="1" w:lastColumn="0" w:noHBand="0" w:noVBand="1"/>
      </w:tblPr>
      <w:tblGrid>
        <w:gridCol w:w="660"/>
        <w:gridCol w:w="10111"/>
      </w:tblGrid>
      <w:tr w:rsidR="00616105" w:rsidRPr="00217EE8" w14:paraId="1CB24C69" w14:textId="77777777" w:rsidTr="00616105">
        <w:trPr>
          <w:trHeight w:val="293"/>
        </w:trPr>
        <w:tc>
          <w:tcPr>
            <w:tcW w:w="660" w:type="dxa"/>
            <w:tcBorders>
              <w:top w:val="nil"/>
              <w:left w:val="nil"/>
              <w:bottom w:val="nil"/>
              <w:right w:val="nil"/>
            </w:tcBorders>
            <w:shd w:val="clear" w:color="auto" w:fill="D9D9D9"/>
          </w:tcPr>
          <w:p w14:paraId="712234F0" w14:textId="77777777" w:rsidR="00616105" w:rsidRPr="00217EE8" w:rsidRDefault="00616105" w:rsidP="00217EE8">
            <w:pPr>
              <w:spacing w:after="0" w:line="240" w:lineRule="auto"/>
              <w:ind w:left="29" w:firstLine="0"/>
              <w:jc w:val="left"/>
              <w:rPr>
                <w:color w:val="FF0000"/>
                <w:sz w:val="24"/>
                <w:szCs w:val="24"/>
              </w:rPr>
            </w:pPr>
          </w:p>
        </w:tc>
        <w:tc>
          <w:tcPr>
            <w:tcW w:w="10111" w:type="dxa"/>
            <w:tcBorders>
              <w:top w:val="nil"/>
              <w:left w:val="nil"/>
              <w:bottom w:val="nil"/>
              <w:right w:val="nil"/>
            </w:tcBorders>
            <w:shd w:val="clear" w:color="auto" w:fill="D9D9D9"/>
          </w:tcPr>
          <w:p w14:paraId="4855BFF7" w14:textId="77777777" w:rsidR="00616105" w:rsidRPr="00217EE8" w:rsidRDefault="00616105" w:rsidP="00217EE8">
            <w:pPr>
              <w:spacing w:after="0" w:line="240" w:lineRule="auto"/>
              <w:ind w:left="29" w:firstLine="0"/>
              <w:jc w:val="left"/>
              <w:rPr>
                <w:b/>
                <w:color w:val="FF0000"/>
                <w:sz w:val="24"/>
                <w:szCs w:val="24"/>
              </w:rPr>
            </w:pPr>
            <w:r w:rsidRPr="00217EE8">
              <w:rPr>
                <w:b/>
                <w:color w:val="FF0000"/>
                <w:sz w:val="24"/>
                <w:szCs w:val="24"/>
              </w:rPr>
              <w:t>THESE AND DISSERTATION TITLES</w:t>
            </w:r>
          </w:p>
        </w:tc>
      </w:tr>
    </w:tbl>
    <w:p w14:paraId="7F2A1E46" w14:textId="77777777" w:rsidR="0018338B" w:rsidRPr="00217EE8" w:rsidRDefault="0018338B" w:rsidP="00217EE8">
      <w:pPr>
        <w:spacing w:line="240" w:lineRule="auto"/>
        <w:ind w:right="714"/>
        <w:rPr>
          <w:color w:val="auto"/>
          <w:sz w:val="24"/>
          <w:szCs w:val="24"/>
        </w:rPr>
      </w:pPr>
    </w:p>
    <w:p w14:paraId="0DD8643C" w14:textId="77777777" w:rsidR="00CC1884" w:rsidRPr="00217EE8" w:rsidRDefault="00CC1884" w:rsidP="00217EE8">
      <w:pPr>
        <w:pStyle w:val="ListParagraph"/>
        <w:numPr>
          <w:ilvl w:val="0"/>
          <w:numId w:val="27"/>
        </w:numPr>
        <w:spacing w:line="240" w:lineRule="auto"/>
        <w:ind w:right="714"/>
        <w:rPr>
          <w:color w:val="auto"/>
          <w:sz w:val="24"/>
          <w:szCs w:val="24"/>
        </w:rPr>
      </w:pPr>
      <w:r w:rsidRPr="00217EE8">
        <w:rPr>
          <w:color w:val="auto"/>
          <w:sz w:val="24"/>
          <w:szCs w:val="24"/>
        </w:rPr>
        <w:t xml:space="preserve">Dissertation title: The Effect of Disputing Irrational Thoughts, and Self                       </w:t>
      </w:r>
    </w:p>
    <w:p w14:paraId="418A0E90" w14:textId="77777777" w:rsidR="00CC1884" w:rsidRPr="00217EE8" w:rsidRDefault="00CC1884" w:rsidP="00217EE8">
      <w:pPr>
        <w:spacing w:line="240" w:lineRule="auto"/>
        <w:ind w:right="714"/>
        <w:rPr>
          <w:color w:val="auto"/>
          <w:sz w:val="24"/>
          <w:szCs w:val="24"/>
        </w:rPr>
      </w:pPr>
      <w:r w:rsidRPr="00217EE8">
        <w:rPr>
          <w:color w:val="auto"/>
          <w:sz w:val="24"/>
          <w:szCs w:val="24"/>
        </w:rPr>
        <w:t xml:space="preserve">     Assertiveness Training in Reducing Depression and Enhancing Self   </w:t>
      </w:r>
    </w:p>
    <w:p w14:paraId="685D9010" w14:textId="77777777" w:rsidR="00CC1884" w:rsidRPr="00217EE8" w:rsidRDefault="00CC1884" w:rsidP="00217EE8">
      <w:pPr>
        <w:spacing w:line="240" w:lineRule="auto"/>
        <w:ind w:right="714"/>
        <w:rPr>
          <w:color w:val="auto"/>
          <w:sz w:val="24"/>
          <w:szCs w:val="24"/>
        </w:rPr>
      </w:pPr>
      <w:r w:rsidRPr="00217EE8">
        <w:rPr>
          <w:color w:val="auto"/>
          <w:sz w:val="24"/>
          <w:szCs w:val="24"/>
        </w:rPr>
        <w:t xml:space="preserve">     Concept among Depressed Students </w:t>
      </w:r>
    </w:p>
    <w:p w14:paraId="686CA946" w14:textId="77777777" w:rsidR="00CC1884" w:rsidRPr="00217EE8" w:rsidRDefault="00CC1884" w:rsidP="00217EE8">
      <w:pPr>
        <w:pStyle w:val="ListParagraph"/>
        <w:numPr>
          <w:ilvl w:val="0"/>
          <w:numId w:val="27"/>
        </w:numPr>
        <w:tabs>
          <w:tab w:val="right" w:pos="1560"/>
        </w:tabs>
        <w:spacing w:line="240" w:lineRule="auto"/>
        <w:ind w:left="1276" w:right="714" w:firstLine="0"/>
        <w:rPr>
          <w:color w:val="auto"/>
          <w:sz w:val="24"/>
          <w:szCs w:val="24"/>
        </w:rPr>
      </w:pPr>
      <w:r w:rsidRPr="00217EE8">
        <w:rPr>
          <w:color w:val="auto"/>
          <w:sz w:val="24"/>
          <w:szCs w:val="24"/>
        </w:rPr>
        <w:t xml:space="preserve">Thesis title: The Effect of Muscle Relaxation and Problem Solving Training                       </w:t>
      </w:r>
    </w:p>
    <w:p w14:paraId="2BA6DF1D" w14:textId="77777777" w:rsidR="00CC1884" w:rsidRPr="00217EE8" w:rsidRDefault="00CC1884" w:rsidP="00217EE8">
      <w:pPr>
        <w:spacing w:line="240" w:lineRule="auto"/>
        <w:ind w:right="714"/>
        <w:rPr>
          <w:color w:val="auto"/>
          <w:sz w:val="24"/>
          <w:szCs w:val="24"/>
        </w:rPr>
      </w:pPr>
      <w:r w:rsidRPr="00217EE8">
        <w:rPr>
          <w:color w:val="auto"/>
          <w:sz w:val="24"/>
          <w:szCs w:val="24"/>
        </w:rPr>
        <w:t xml:space="preserve">     Upon Stress Reduction</w:t>
      </w:r>
    </w:p>
    <w:tbl>
      <w:tblPr>
        <w:tblStyle w:val="TableGrid"/>
        <w:tblpPr w:leftFromText="180" w:rightFromText="180" w:vertAnchor="page" w:horzAnchor="page" w:tblpX="1480" w:tblpY="8951"/>
        <w:tblW w:w="11954" w:type="dxa"/>
        <w:tblInd w:w="0" w:type="dxa"/>
        <w:tblCellMar>
          <w:top w:w="7" w:type="dxa"/>
          <w:right w:w="115" w:type="dxa"/>
        </w:tblCellMar>
        <w:tblLook w:val="04A0" w:firstRow="1" w:lastRow="0" w:firstColumn="1" w:lastColumn="0" w:noHBand="0" w:noVBand="1"/>
      </w:tblPr>
      <w:tblGrid>
        <w:gridCol w:w="1843"/>
        <w:gridCol w:w="10111"/>
      </w:tblGrid>
      <w:tr w:rsidR="009E4343" w:rsidRPr="00217EE8" w14:paraId="5A017F3C" w14:textId="77777777" w:rsidTr="00D95520">
        <w:trPr>
          <w:trHeight w:val="290"/>
        </w:trPr>
        <w:tc>
          <w:tcPr>
            <w:tcW w:w="1843" w:type="dxa"/>
            <w:tcBorders>
              <w:top w:val="nil"/>
              <w:left w:val="nil"/>
              <w:bottom w:val="nil"/>
              <w:right w:val="nil"/>
            </w:tcBorders>
            <w:shd w:val="clear" w:color="auto" w:fill="D9D9D9"/>
          </w:tcPr>
          <w:p w14:paraId="3BCA189A" w14:textId="77777777" w:rsidR="009E4343" w:rsidRPr="00217EE8" w:rsidRDefault="009E4343" w:rsidP="00217EE8">
            <w:pPr>
              <w:spacing w:after="0" w:line="240" w:lineRule="auto"/>
              <w:ind w:left="29" w:firstLine="0"/>
              <w:jc w:val="left"/>
              <w:rPr>
                <w:color w:val="FF0000"/>
                <w:sz w:val="24"/>
                <w:szCs w:val="24"/>
              </w:rPr>
            </w:pPr>
          </w:p>
        </w:tc>
        <w:tc>
          <w:tcPr>
            <w:tcW w:w="10111" w:type="dxa"/>
            <w:tcBorders>
              <w:top w:val="nil"/>
              <w:left w:val="nil"/>
              <w:bottom w:val="nil"/>
              <w:right w:val="nil"/>
            </w:tcBorders>
            <w:shd w:val="clear" w:color="auto" w:fill="D9D9D9"/>
          </w:tcPr>
          <w:p w14:paraId="531EA735" w14:textId="77777777" w:rsidR="009E4343" w:rsidRPr="00217EE8" w:rsidRDefault="009E4343" w:rsidP="00217EE8">
            <w:pPr>
              <w:spacing w:after="0" w:line="240" w:lineRule="auto"/>
              <w:ind w:left="0" w:firstLine="0"/>
              <w:jc w:val="left"/>
              <w:rPr>
                <w:color w:val="FF0000"/>
                <w:sz w:val="24"/>
                <w:szCs w:val="24"/>
              </w:rPr>
            </w:pPr>
            <w:r w:rsidRPr="00217EE8">
              <w:rPr>
                <w:b/>
                <w:color w:val="FF0000"/>
                <w:sz w:val="24"/>
                <w:szCs w:val="24"/>
              </w:rPr>
              <w:t xml:space="preserve">EMPLOYMENT </w:t>
            </w:r>
          </w:p>
        </w:tc>
      </w:tr>
    </w:tbl>
    <w:p w14:paraId="449D82CE" w14:textId="77777777" w:rsidR="00507CCE" w:rsidRPr="00217EE8" w:rsidRDefault="00F9457B" w:rsidP="00217EE8">
      <w:pPr>
        <w:pStyle w:val="ListParagraph"/>
        <w:numPr>
          <w:ilvl w:val="0"/>
          <w:numId w:val="28"/>
        </w:numPr>
        <w:spacing w:line="240" w:lineRule="auto"/>
        <w:ind w:right="714"/>
        <w:rPr>
          <w:color w:val="auto"/>
          <w:sz w:val="24"/>
          <w:szCs w:val="24"/>
        </w:rPr>
      </w:pPr>
      <w:r w:rsidRPr="00217EE8">
        <w:rPr>
          <w:color w:val="auto"/>
          <w:sz w:val="24"/>
          <w:szCs w:val="24"/>
        </w:rPr>
        <w:t>Dean Assistant for E-Learning and Quality Assurance, 10-9-2021-present</w:t>
      </w:r>
    </w:p>
    <w:p w14:paraId="69B0034F" w14:textId="77777777" w:rsidR="002971F3" w:rsidRPr="00217EE8" w:rsidRDefault="002971F3" w:rsidP="00217EE8">
      <w:pPr>
        <w:pStyle w:val="ListParagraph"/>
        <w:numPr>
          <w:ilvl w:val="0"/>
          <w:numId w:val="28"/>
        </w:numPr>
        <w:spacing w:line="240" w:lineRule="auto"/>
        <w:ind w:right="714"/>
        <w:rPr>
          <w:color w:val="auto"/>
          <w:sz w:val="24"/>
          <w:szCs w:val="24"/>
        </w:rPr>
      </w:pPr>
      <w:r w:rsidRPr="00217EE8">
        <w:rPr>
          <w:color w:val="auto"/>
          <w:sz w:val="24"/>
          <w:szCs w:val="24"/>
        </w:rPr>
        <w:t>University Councel Member, Mutah University, 15-9-2020 to 10-9-2021</w:t>
      </w:r>
    </w:p>
    <w:p w14:paraId="207BCBD0" w14:textId="77777777" w:rsidR="00507CCE" w:rsidRPr="00217EE8" w:rsidRDefault="00507CCE" w:rsidP="00217EE8">
      <w:pPr>
        <w:pStyle w:val="ListParagraph"/>
        <w:numPr>
          <w:ilvl w:val="0"/>
          <w:numId w:val="28"/>
        </w:numPr>
        <w:spacing w:line="240" w:lineRule="auto"/>
        <w:ind w:right="714"/>
        <w:rPr>
          <w:color w:val="auto"/>
          <w:sz w:val="24"/>
          <w:szCs w:val="24"/>
        </w:rPr>
      </w:pPr>
      <w:r w:rsidRPr="00217EE8">
        <w:rPr>
          <w:color w:val="auto"/>
          <w:sz w:val="24"/>
          <w:szCs w:val="24"/>
        </w:rPr>
        <w:t xml:space="preserve">professor, Mutah University, 27-7-2016- present </w:t>
      </w:r>
    </w:p>
    <w:p w14:paraId="4846A36F" w14:textId="77777777" w:rsidR="00507CCE" w:rsidRPr="00217EE8" w:rsidRDefault="00507CCE" w:rsidP="00217EE8">
      <w:pPr>
        <w:pStyle w:val="ListParagraph"/>
        <w:numPr>
          <w:ilvl w:val="0"/>
          <w:numId w:val="28"/>
        </w:numPr>
        <w:spacing w:line="240" w:lineRule="auto"/>
        <w:ind w:right="714"/>
        <w:rPr>
          <w:color w:val="auto"/>
          <w:sz w:val="24"/>
          <w:szCs w:val="24"/>
        </w:rPr>
      </w:pPr>
      <w:r w:rsidRPr="00217EE8">
        <w:rPr>
          <w:color w:val="auto"/>
          <w:sz w:val="24"/>
          <w:szCs w:val="24"/>
        </w:rPr>
        <w:t xml:space="preserve">Associated professor, Mutah </w:t>
      </w:r>
      <w:r w:rsidR="009B345B" w:rsidRPr="00217EE8">
        <w:rPr>
          <w:color w:val="auto"/>
          <w:sz w:val="24"/>
          <w:szCs w:val="24"/>
        </w:rPr>
        <w:t>University</w:t>
      </w:r>
      <w:r w:rsidRPr="00217EE8">
        <w:rPr>
          <w:color w:val="auto"/>
          <w:sz w:val="24"/>
          <w:szCs w:val="24"/>
        </w:rPr>
        <w:t xml:space="preserve">-9-2015-  26-7-2016 </w:t>
      </w:r>
    </w:p>
    <w:p w14:paraId="58F8ADFE" w14:textId="77777777" w:rsidR="00507CCE" w:rsidRPr="00217EE8" w:rsidRDefault="00507CCE" w:rsidP="00217EE8">
      <w:pPr>
        <w:pStyle w:val="ListParagraph"/>
        <w:numPr>
          <w:ilvl w:val="0"/>
          <w:numId w:val="28"/>
        </w:numPr>
        <w:spacing w:line="240" w:lineRule="auto"/>
        <w:ind w:right="714"/>
        <w:rPr>
          <w:color w:val="auto"/>
          <w:sz w:val="24"/>
          <w:szCs w:val="24"/>
        </w:rPr>
      </w:pPr>
      <w:r w:rsidRPr="00217EE8">
        <w:rPr>
          <w:color w:val="auto"/>
          <w:sz w:val="24"/>
          <w:szCs w:val="24"/>
        </w:rPr>
        <w:t xml:space="preserve">Associated professor, Jadara </w:t>
      </w:r>
      <w:r w:rsidR="009B345B" w:rsidRPr="00217EE8">
        <w:rPr>
          <w:color w:val="auto"/>
          <w:sz w:val="24"/>
          <w:szCs w:val="24"/>
        </w:rPr>
        <w:t>University</w:t>
      </w:r>
      <w:r w:rsidRPr="00217EE8">
        <w:rPr>
          <w:color w:val="auto"/>
          <w:sz w:val="24"/>
          <w:szCs w:val="24"/>
        </w:rPr>
        <w:t xml:space="preserve">-9-2014- 30-8-2015. </w:t>
      </w:r>
    </w:p>
    <w:p w14:paraId="5737CCDA" w14:textId="77777777" w:rsidR="00507CCE" w:rsidRPr="00217EE8" w:rsidRDefault="00507CCE" w:rsidP="00217EE8">
      <w:pPr>
        <w:pStyle w:val="ListParagraph"/>
        <w:numPr>
          <w:ilvl w:val="0"/>
          <w:numId w:val="28"/>
        </w:numPr>
        <w:spacing w:line="240" w:lineRule="auto"/>
        <w:ind w:right="714"/>
        <w:rPr>
          <w:color w:val="auto"/>
          <w:sz w:val="24"/>
          <w:szCs w:val="24"/>
        </w:rPr>
      </w:pPr>
      <w:r w:rsidRPr="00217EE8">
        <w:rPr>
          <w:color w:val="auto"/>
          <w:sz w:val="24"/>
          <w:szCs w:val="24"/>
        </w:rPr>
        <w:t xml:space="preserve">Associated professor, University of Nizwa, 16/8/2008 – 30-9-2014. </w:t>
      </w:r>
    </w:p>
    <w:p w14:paraId="12BAB066" w14:textId="77777777" w:rsidR="00507CCE" w:rsidRPr="00217EE8" w:rsidRDefault="00507CCE" w:rsidP="00217EE8">
      <w:pPr>
        <w:pStyle w:val="ListParagraph"/>
        <w:numPr>
          <w:ilvl w:val="0"/>
          <w:numId w:val="28"/>
        </w:numPr>
        <w:spacing w:line="240" w:lineRule="auto"/>
        <w:ind w:right="714"/>
        <w:rPr>
          <w:color w:val="auto"/>
          <w:sz w:val="24"/>
          <w:szCs w:val="24"/>
        </w:rPr>
      </w:pPr>
      <w:r w:rsidRPr="00217EE8">
        <w:rPr>
          <w:color w:val="auto"/>
          <w:sz w:val="24"/>
          <w:szCs w:val="24"/>
        </w:rPr>
        <w:t xml:space="preserve">Specialist in counseling and guidance, student counseling center, Sultan Qaboos University, </w:t>
      </w:r>
    </w:p>
    <w:p w14:paraId="1F0DED6F" w14:textId="77777777" w:rsidR="00F9457B" w:rsidRPr="00217EE8" w:rsidRDefault="00507CCE" w:rsidP="00217EE8">
      <w:pPr>
        <w:spacing w:line="240" w:lineRule="auto"/>
        <w:ind w:left="993" w:right="714" w:firstLine="0"/>
        <w:rPr>
          <w:color w:val="auto"/>
          <w:sz w:val="24"/>
          <w:szCs w:val="24"/>
        </w:rPr>
      </w:pPr>
      <w:r w:rsidRPr="00217EE8">
        <w:rPr>
          <w:color w:val="auto"/>
          <w:sz w:val="24"/>
          <w:szCs w:val="24"/>
        </w:rPr>
        <w:t xml:space="preserve">        20/9/2004 to 15/8/2008</w:t>
      </w:r>
    </w:p>
    <w:p w14:paraId="745A6D86" w14:textId="77777777" w:rsidR="00F9457B" w:rsidRPr="00217EE8" w:rsidRDefault="00F9457B" w:rsidP="00217EE8">
      <w:pPr>
        <w:pStyle w:val="ListParagraph"/>
        <w:numPr>
          <w:ilvl w:val="0"/>
          <w:numId w:val="28"/>
        </w:numPr>
        <w:spacing w:line="240" w:lineRule="auto"/>
        <w:ind w:right="714"/>
        <w:rPr>
          <w:color w:val="auto"/>
          <w:sz w:val="24"/>
          <w:szCs w:val="24"/>
        </w:rPr>
      </w:pPr>
      <w:r w:rsidRPr="00217EE8">
        <w:rPr>
          <w:color w:val="auto"/>
          <w:sz w:val="24"/>
          <w:szCs w:val="24"/>
        </w:rPr>
        <w:t xml:space="preserve">Adjunct instructor of Education Faculty, Sultan Qaboos University, 20/9/2004- 15-8-2008  </w:t>
      </w:r>
    </w:p>
    <w:p w14:paraId="4C28A258" w14:textId="77777777" w:rsidR="00F9457B" w:rsidRPr="00217EE8" w:rsidRDefault="00F9457B" w:rsidP="00217EE8">
      <w:pPr>
        <w:pStyle w:val="ListParagraph"/>
        <w:numPr>
          <w:ilvl w:val="0"/>
          <w:numId w:val="28"/>
        </w:numPr>
        <w:spacing w:line="240" w:lineRule="auto"/>
        <w:ind w:right="714"/>
        <w:rPr>
          <w:color w:val="auto"/>
          <w:sz w:val="24"/>
          <w:szCs w:val="24"/>
        </w:rPr>
      </w:pPr>
      <w:r w:rsidRPr="00217EE8">
        <w:rPr>
          <w:color w:val="auto"/>
          <w:sz w:val="24"/>
          <w:szCs w:val="24"/>
        </w:rPr>
        <w:t xml:space="preserve">Instructor of teaching studying skills course on web CT (E-Learning). Sultan Qaboos </w:t>
      </w:r>
    </w:p>
    <w:p w14:paraId="4DE8DCC4" w14:textId="77777777" w:rsidR="00F9457B" w:rsidRPr="00217EE8" w:rsidRDefault="00F9457B" w:rsidP="00217EE8">
      <w:pPr>
        <w:spacing w:line="240" w:lineRule="auto"/>
        <w:ind w:left="993" w:right="714" w:firstLine="0"/>
        <w:rPr>
          <w:color w:val="auto"/>
          <w:sz w:val="24"/>
          <w:szCs w:val="24"/>
        </w:rPr>
      </w:pPr>
      <w:r w:rsidRPr="00217EE8">
        <w:rPr>
          <w:color w:val="auto"/>
          <w:sz w:val="24"/>
          <w:szCs w:val="24"/>
        </w:rPr>
        <w:t xml:space="preserve">        University 20/9/2004- 15-8-2008  </w:t>
      </w:r>
    </w:p>
    <w:p w14:paraId="796A1A06" w14:textId="77777777" w:rsidR="00F9457B" w:rsidRPr="00217EE8" w:rsidRDefault="00F9457B" w:rsidP="00217EE8">
      <w:pPr>
        <w:pStyle w:val="ListParagraph"/>
        <w:numPr>
          <w:ilvl w:val="0"/>
          <w:numId w:val="28"/>
        </w:numPr>
        <w:spacing w:line="240" w:lineRule="auto"/>
        <w:ind w:right="714"/>
        <w:rPr>
          <w:color w:val="auto"/>
          <w:sz w:val="24"/>
          <w:szCs w:val="24"/>
        </w:rPr>
      </w:pPr>
      <w:r w:rsidRPr="00217EE8">
        <w:rPr>
          <w:color w:val="auto"/>
          <w:sz w:val="24"/>
          <w:szCs w:val="24"/>
        </w:rPr>
        <w:t>Counselor, Ministry of Jordan 14-4-19</w:t>
      </w:r>
      <w:r w:rsidR="00ED682B" w:rsidRPr="00217EE8">
        <w:rPr>
          <w:color w:val="auto"/>
          <w:sz w:val="24"/>
          <w:szCs w:val="24"/>
        </w:rPr>
        <w:t xml:space="preserve">92 to </w:t>
      </w:r>
      <w:r w:rsidRPr="00217EE8">
        <w:rPr>
          <w:color w:val="auto"/>
          <w:sz w:val="24"/>
          <w:szCs w:val="24"/>
        </w:rPr>
        <w:t>19-9-2004</w:t>
      </w:r>
    </w:p>
    <w:p w14:paraId="76755BAD" w14:textId="77777777" w:rsidR="00F9457B" w:rsidRPr="00217EE8" w:rsidRDefault="00F9457B" w:rsidP="00217EE8">
      <w:pPr>
        <w:pStyle w:val="ListParagraph"/>
        <w:numPr>
          <w:ilvl w:val="0"/>
          <w:numId w:val="28"/>
        </w:numPr>
        <w:spacing w:line="240" w:lineRule="auto"/>
        <w:ind w:right="714"/>
        <w:rPr>
          <w:color w:val="auto"/>
          <w:sz w:val="24"/>
          <w:szCs w:val="24"/>
        </w:rPr>
      </w:pPr>
      <w:r w:rsidRPr="00217EE8">
        <w:rPr>
          <w:color w:val="auto"/>
          <w:sz w:val="24"/>
          <w:szCs w:val="24"/>
        </w:rPr>
        <w:t xml:space="preserve"> Counselor, Al-Falah Schools, </w:t>
      </w:r>
      <w:r w:rsidR="00ED682B" w:rsidRPr="00217EE8">
        <w:rPr>
          <w:color w:val="auto"/>
          <w:sz w:val="24"/>
          <w:szCs w:val="24"/>
        </w:rPr>
        <w:t xml:space="preserve">KSA, Al-Ryadh, 1998-1999 (One year) </w:t>
      </w:r>
    </w:p>
    <w:p w14:paraId="0F4AF3A9" w14:textId="77777777" w:rsidR="00620CC8" w:rsidRPr="00217EE8" w:rsidRDefault="00482C42" w:rsidP="00217EE8">
      <w:pPr>
        <w:spacing w:after="0" w:line="240" w:lineRule="auto"/>
        <w:ind w:left="0" w:firstLine="0"/>
        <w:jc w:val="left"/>
        <w:rPr>
          <w:color w:val="FF0000"/>
          <w:sz w:val="24"/>
          <w:szCs w:val="24"/>
        </w:rPr>
      </w:pPr>
      <w:r w:rsidRPr="00217EE8">
        <w:rPr>
          <w:color w:val="FF0000"/>
          <w:sz w:val="24"/>
          <w:szCs w:val="24"/>
        </w:rPr>
        <w:t xml:space="preserve"> </w:t>
      </w:r>
    </w:p>
    <w:tbl>
      <w:tblPr>
        <w:tblStyle w:val="TableGrid"/>
        <w:tblW w:w="10771" w:type="dxa"/>
        <w:tblInd w:w="669" w:type="dxa"/>
        <w:tblCellMar>
          <w:top w:w="7" w:type="dxa"/>
          <w:right w:w="115" w:type="dxa"/>
        </w:tblCellMar>
        <w:tblLook w:val="04A0" w:firstRow="1" w:lastRow="0" w:firstColumn="1" w:lastColumn="0" w:noHBand="0" w:noVBand="1"/>
      </w:tblPr>
      <w:tblGrid>
        <w:gridCol w:w="660"/>
        <w:gridCol w:w="10111"/>
      </w:tblGrid>
      <w:tr w:rsidR="00D861FA" w:rsidRPr="00217EE8" w14:paraId="0F28A30A" w14:textId="77777777" w:rsidTr="002E66E6">
        <w:trPr>
          <w:trHeight w:val="293"/>
        </w:trPr>
        <w:tc>
          <w:tcPr>
            <w:tcW w:w="660" w:type="dxa"/>
            <w:tcBorders>
              <w:top w:val="nil"/>
              <w:left w:val="nil"/>
              <w:bottom w:val="nil"/>
              <w:right w:val="nil"/>
            </w:tcBorders>
            <w:shd w:val="clear" w:color="auto" w:fill="D9D9D9"/>
          </w:tcPr>
          <w:p w14:paraId="49725EF4" w14:textId="77777777" w:rsidR="00620CC8" w:rsidRPr="00217EE8" w:rsidRDefault="00482C42" w:rsidP="00217EE8">
            <w:pPr>
              <w:spacing w:after="0" w:line="240" w:lineRule="auto"/>
              <w:ind w:left="29" w:firstLine="0"/>
              <w:jc w:val="left"/>
              <w:rPr>
                <w:color w:val="FF0000"/>
                <w:sz w:val="24"/>
                <w:szCs w:val="24"/>
              </w:rPr>
            </w:pPr>
            <w:r w:rsidRPr="00217EE8">
              <w:rPr>
                <w:rFonts w:ascii="Arial" w:eastAsia="Arial" w:hAnsi="Arial" w:cs="Arial"/>
                <w:b/>
                <w:color w:val="FF0000"/>
                <w:sz w:val="24"/>
                <w:szCs w:val="24"/>
              </w:rPr>
              <w:t xml:space="preserve"> </w:t>
            </w:r>
          </w:p>
        </w:tc>
        <w:tc>
          <w:tcPr>
            <w:tcW w:w="10111" w:type="dxa"/>
            <w:tcBorders>
              <w:top w:val="nil"/>
              <w:left w:val="nil"/>
              <w:bottom w:val="nil"/>
              <w:right w:val="nil"/>
            </w:tcBorders>
            <w:shd w:val="clear" w:color="auto" w:fill="D9D9D9"/>
          </w:tcPr>
          <w:p w14:paraId="43B19833" w14:textId="77777777" w:rsidR="00620CC8" w:rsidRPr="00217EE8" w:rsidRDefault="00482C42" w:rsidP="00217EE8">
            <w:pPr>
              <w:spacing w:after="0" w:line="240" w:lineRule="auto"/>
              <w:ind w:left="0" w:firstLine="0"/>
              <w:jc w:val="left"/>
              <w:rPr>
                <w:color w:val="FF0000"/>
                <w:sz w:val="24"/>
                <w:szCs w:val="24"/>
              </w:rPr>
            </w:pPr>
            <w:r w:rsidRPr="00217EE8">
              <w:rPr>
                <w:b/>
                <w:color w:val="FF0000"/>
                <w:sz w:val="24"/>
                <w:szCs w:val="24"/>
              </w:rPr>
              <w:t xml:space="preserve">AWARDS AND RECOGNITION </w:t>
            </w:r>
          </w:p>
        </w:tc>
      </w:tr>
    </w:tbl>
    <w:p w14:paraId="25036730" w14:textId="77777777" w:rsidR="00C57A49" w:rsidRPr="00217EE8" w:rsidRDefault="00C57A49" w:rsidP="00217EE8">
      <w:pPr>
        <w:pStyle w:val="ListParagraph"/>
        <w:spacing w:line="240" w:lineRule="auto"/>
        <w:ind w:left="1352" w:right="714" w:firstLine="0"/>
        <w:rPr>
          <w:color w:val="auto"/>
          <w:sz w:val="24"/>
          <w:szCs w:val="24"/>
        </w:rPr>
      </w:pPr>
      <w:r w:rsidRPr="00217EE8">
        <w:rPr>
          <w:color w:val="auto"/>
          <w:sz w:val="24"/>
          <w:szCs w:val="24"/>
        </w:rPr>
        <w:t>1- Recipient of the Distinguished Researcher Award at the University of Nizwa for two consecutive years</w:t>
      </w:r>
    </w:p>
    <w:p w14:paraId="0E9A6AE4" w14:textId="77777777" w:rsidR="00C57A49" w:rsidRPr="00217EE8" w:rsidRDefault="00C57A49" w:rsidP="00217EE8">
      <w:pPr>
        <w:pStyle w:val="ListParagraph"/>
        <w:spacing w:line="240" w:lineRule="auto"/>
        <w:ind w:left="1352" w:right="714" w:firstLine="0"/>
        <w:rPr>
          <w:color w:val="auto"/>
          <w:sz w:val="24"/>
          <w:szCs w:val="24"/>
        </w:rPr>
      </w:pPr>
      <w:r w:rsidRPr="00217EE8">
        <w:rPr>
          <w:color w:val="auto"/>
          <w:sz w:val="24"/>
          <w:szCs w:val="24"/>
        </w:rPr>
        <w:t>2- The first at the level of Mutah University (humanitarian colleges) in publishing research (Scopus) for the years 2018-2019</w:t>
      </w:r>
    </w:p>
    <w:p w14:paraId="5503671F" w14:textId="77777777" w:rsidR="00C57A49" w:rsidRPr="00217EE8" w:rsidRDefault="00C57A49" w:rsidP="00217EE8">
      <w:pPr>
        <w:pStyle w:val="ListParagraph"/>
        <w:spacing w:line="240" w:lineRule="auto"/>
        <w:ind w:left="1352" w:right="714" w:firstLine="0"/>
        <w:rPr>
          <w:color w:val="auto"/>
          <w:sz w:val="24"/>
          <w:szCs w:val="24"/>
        </w:rPr>
      </w:pPr>
      <w:r w:rsidRPr="00217EE8">
        <w:rPr>
          <w:color w:val="auto"/>
          <w:sz w:val="24"/>
          <w:szCs w:val="24"/>
        </w:rPr>
        <w:t>3-I hold a license to practice the profession of psychological counseling from the Jordanian Ministry of Health</w:t>
      </w:r>
    </w:p>
    <w:p w14:paraId="7E97F63C" w14:textId="77777777" w:rsidR="00C57A49" w:rsidRPr="00217EE8" w:rsidRDefault="00C57A49" w:rsidP="00217EE8">
      <w:pPr>
        <w:pStyle w:val="ListParagraph"/>
        <w:spacing w:line="240" w:lineRule="auto"/>
        <w:ind w:left="1352" w:right="714" w:firstLine="0"/>
        <w:rPr>
          <w:color w:val="auto"/>
          <w:sz w:val="24"/>
          <w:szCs w:val="24"/>
          <w:rtl/>
        </w:rPr>
      </w:pPr>
      <w:r w:rsidRPr="00217EE8">
        <w:rPr>
          <w:color w:val="auto"/>
          <w:sz w:val="24"/>
          <w:szCs w:val="24"/>
        </w:rPr>
        <w:t>4-Specialized in psychological counseling at the bachelor's, master's and doctoral levels</w:t>
      </w:r>
    </w:p>
    <w:p w14:paraId="26CE642B" w14:textId="77777777" w:rsidR="00620CC8" w:rsidRPr="00217EE8" w:rsidRDefault="00620CC8" w:rsidP="00217EE8">
      <w:pPr>
        <w:spacing w:after="0" w:line="240" w:lineRule="auto"/>
        <w:ind w:left="1712" w:firstLine="0"/>
        <w:jc w:val="left"/>
        <w:rPr>
          <w:color w:val="FF0000"/>
          <w:sz w:val="24"/>
          <w:szCs w:val="24"/>
          <w:lang w:bidi="ar-OM"/>
        </w:rPr>
      </w:pPr>
    </w:p>
    <w:tbl>
      <w:tblPr>
        <w:tblStyle w:val="TableGrid"/>
        <w:tblW w:w="10771" w:type="dxa"/>
        <w:tblInd w:w="562" w:type="dxa"/>
        <w:tblCellMar>
          <w:top w:w="7" w:type="dxa"/>
          <w:right w:w="115" w:type="dxa"/>
        </w:tblCellMar>
        <w:tblLook w:val="04A0" w:firstRow="1" w:lastRow="0" w:firstColumn="1" w:lastColumn="0" w:noHBand="0" w:noVBand="1"/>
      </w:tblPr>
      <w:tblGrid>
        <w:gridCol w:w="660"/>
        <w:gridCol w:w="10111"/>
      </w:tblGrid>
      <w:tr w:rsidR="00D861FA" w:rsidRPr="00217EE8" w14:paraId="0B932DB5" w14:textId="77777777" w:rsidTr="002E66E6">
        <w:trPr>
          <w:trHeight w:val="291"/>
        </w:trPr>
        <w:tc>
          <w:tcPr>
            <w:tcW w:w="660" w:type="dxa"/>
            <w:tcBorders>
              <w:top w:val="nil"/>
              <w:left w:val="nil"/>
              <w:bottom w:val="nil"/>
              <w:right w:val="nil"/>
            </w:tcBorders>
            <w:shd w:val="clear" w:color="auto" w:fill="D9D9D9"/>
          </w:tcPr>
          <w:p w14:paraId="56E58F93" w14:textId="77777777" w:rsidR="00620CC8" w:rsidRPr="00217EE8" w:rsidRDefault="00482C42" w:rsidP="00217EE8">
            <w:pPr>
              <w:spacing w:after="0" w:line="240" w:lineRule="auto"/>
              <w:ind w:left="29" w:firstLine="0"/>
              <w:jc w:val="left"/>
              <w:rPr>
                <w:color w:val="FF0000"/>
                <w:sz w:val="24"/>
                <w:szCs w:val="24"/>
              </w:rPr>
            </w:pPr>
            <w:r w:rsidRPr="00217EE8">
              <w:rPr>
                <w:rFonts w:ascii="Arial" w:eastAsia="Arial" w:hAnsi="Arial" w:cs="Arial"/>
                <w:b/>
                <w:color w:val="FF0000"/>
                <w:sz w:val="24"/>
                <w:szCs w:val="24"/>
              </w:rPr>
              <w:t xml:space="preserve"> </w:t>
            </w:r>
          </w:p>
        </w:tc>
        <w:tc>
          <w:tcPr>
            <w:tcW w:w="10111" w:type="dxa"/>
            <w:tcBorders>
              <w:top w:val="nil"/>
              <w:left w:val="nil"/>
              <w:bottom w:val="nil"/>
              <w:right w:val="nil"/>
            </w:tcBorders>
            <w:shd w:val="clear" w:color="auto" w:fill="D9D9D9"/>
          </w:tcPr>
          <w:p w14:paraId="3FC1DEF5" w14:textId="77777777" w:rsidR="00620CC8" w:rsidRPr="00217EE8" w:rsidRDefault="00482C42" w:rsidP="00217EE8">
            <w:pPr>
              <w:spacing w:after="0" w:line="240" w:lineRule="auto"/>
              <w:ind w:left="0" w:firstLine="0"/>
              <w:jc w:val="left"/>
              <w:rPr>
                <w:color w:val="FF0000"/>
                <w:sz w:val="24"/>
                <w:szCs w:val="24"/>
              </w:rPr>
            </w:pPr>
            <w:r w:rsidRPr="00217EE8">
              <w:rPr>
                <w:b/>
                <w:color w:val="FF0000"/>
                <w:sz w:val="24"/>
                <w:szCs w:val="24"/>
              </w:rPr>
              <w:t xml:space="preserve">TEACHING </w:t>
            </w:r>
          </w:p>
        </w:tc>
      </w:tr>
    </w:tbl>
    <w:p w14:paraId="548FD515" w14:textId="77BC7DAC" w:rsidR="000A2927" w:rsidRPr="00217EE8" w:rsidRDefault="0034323F" w:rsidP="00217EE8">
      <w:pPr>
        <w:widowControl w:val="0"/>
        <w:suppressAutoHyphens/>
        <w:spacing w:after="0" w:line="240" w:lineRule="auto"/>
        <w:ind w:left="993" w:firstLine="0"/>
        <w:jc w:val="left"/>
        <w:rPr>
          <w:b/>
          <w:bCs/>
          <w:i/>
          <w:iCs/>
          <w:kern w:val="1"/>
          <w:sz w:val="24"/>
          <w:szCs w:val="24"/>
        </w:rPr>
      </w:pPr>
      <w:r w:rsidRPr="00217EE8">
        <w:rPr>
          <w:rFonts w:ascii="Symbol" w:hAnsi="Symbol"/>
          <w:kern w:val="1"/>
          <w:sz w:val="24"/>
          <w:szCs w:val="24"/>
        </w:rPr>
        <w:t></w:t>
      </w:r>
      <w:r w:rsidRPr="00217EE8">
        <w:rPr>
          <w:rFonts w:ascii="Symbol" w:hAnsi="Symbol"/>
          <w:b/>
          <w:bCs/>
          <w:i/>
          <w:iCs/>
          <w:kern w:val="1"/>
          <w:sz w:val="24"/>
          <w:szCs w:val="24"/>
        </w:rPr>
        <w:t></w:t>
      </w:r>
      <w:r w:rsidRPr="00217EE8">
        <w:rPr>
          <w:b/>
          <w:bCs/>
          <w:i/>
          <w:iCs/>
          <w:kern w:val="1"/>
          <w:sz w:val="24"/>
          <w:szCs w:val="24"/>
        </w:rPr>
        <w:t xml:space="preserve">I have been teaching my courses in Arabic and English since 2008 in both UoN, and Mutah University, the following course are selected but not all: </w:t>
      </w:r>
    </w:p>
    <w:tbl>
      <w:tblPr>
        <w:bidiVisual/>
        <w:tblW w:w="9422"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4056"/>
        <w:gridCol w:w="567"/>
      </w:tblGrid>
      <w:tr w:rsidR="000A2927" w:rsidRPr="00217EE8" w14:paraId="7977EC81" w14:textId="77777777" w:rsidTr="00D95520">
        <w:tc>
          <w:tcPr>
            <w:tcW w:w="4799" w:type="dxa"/>
            <w:shd w:val="clear" w:color="auto" w:fill="E6E6E6"/>
          </w:tcPr>
          <w:p w14:paraId="2CEE5A07" w14:textId="77777777" w:rsidR="000A2927" w:rsidRPr="00217EE8" w:rsidRDefault="000A2927" w:rsidP="00217EE8">
            <w:pPr>
              <w:shd w:val="pct10" w:color="auto" w:fill="auto"/>
              <w:spacing w:after="0" w:line="240" w:lineRule="auto"/>
              <w:ind w:left="355" w:firstLine="0"/>
              <w:jc w:val="center"/>
              <w:rPr>
                <w:color w:val="FF0000"/>
                <w:sz w:val="24"/>
                <w:szCs w:val="24"/>
                <w:lang w:eastAsia="ar-SA" w:bidi="ar-OM"/>
              </w:rPr>
            </w:pPr>
            <w:r w:rsidRPr="00217EE8">
              <w:rPr>
                <w:color w:val="FF0000"/>
                <w:sz w:val="24"/>
                <w:szCs w:val="24"/>
                <w:lang w:eastAsia="ar-SA" w:bidi="ar-OM"/>
              </w:rPr>
              <w:t>University  and course level</w:t>
            </w:r>
          </w:p>
        </w:tc>
        <w:tc>
          <w:tcPr>
            <w:tcW w:w="4056" w:type="dxa"/>
            <w:shd w:val="clear" w:color="auto" w:fill="E6E6E6"/>
          </w:tcPr>
          <w:p w14:paraId="4F007863" w14:textId="77777777" w:rsidR="000A2927" w:rsidRPr="00217EE8" w:rsidRDefault="000A2927" w:rsidP="00217EE8">
            <w:pPr>
              <w:shd w:val="pct10" w:color="auto" w:fill="auto"/>
              <w:spacing w:after="0" w:line="240" w:lineRule="auto"/>
              <w:ind w:left="355" w:firstLine="0"/>
              <w:jc w:val="center"/>
              <w:rPr>
                <w:color w:val="FF0000"/>
                <w:sz w:val="24"/>
                <w:szCs w:val="24"/>
                <w:lang w:eastAsia="ar-SA" w:bidi="ar-OM"/>
              </w:rPr>
            </w:pPr>
            <w:r w:rsidRPr="00217EE8">
              <w:rPr>
                <w:color w:val="FF0000"/>
                <w:sz w:val="24"/>
                <w:szCs w:val="24"/>
                <w:lang w:eastAsia="ar-SA" w:bidi="ar-OM"/>
              </w:rPr>
              <w:t>courses</w:t>
            </w:r>
          </w:p>
        </w:tc>
        <w:tc>
          <w:tcPr>
            <w:tcW w:w="567" w:type="dxa"/>
            <w:shd w:val="clear" w:color="auto" w:fill="E6E6E6"/>
          </w:tcPr>
          <w:p w14:paraId="6017507E" w14:textId="77777777" w:rsidR="000A2927" w:rsidRPr="00217EE8" w:rsidRDefault="000A2927" w:rsidP="00217EE8">
            <w:pPr>
              <w:bidi/>
              <w:spacing w:after="0" w:line="240" w:lineRule="auto"/>
              <w:ind w:left="0" w:firstLine="0"/>
              <w:jc w:val="center"/>
              <w:rPr>
                <w:color w:val="FF0000"/>
                <w:sz w:val="24"/>
                <w:szCs w:val="24"/>
                <w:lang w:eastAsia="ar-SA" w:bidi="ar-OM"/>
              </w:rPr>
            </w:pPr>
            <w:r w:rsidRPr="00217EE8">
              <w:rPr>
                <w:color w:val="FF0000"/>
                <w:sz w:val="24"/>
                <w:szCs w:val="24"/>
                <w:lang w:eastAsia="ar-SA" w:bidi="ar-OM"/>
              </w:rPr>
              <w:t>n</w:t>
            </w:r>
          </w:p>
        </w:tc>
      </w:tr>
      <w:tr w:rsidR="000A2927" w:rsidRPr="00217EE8" w14:paraId="444571C1" w14:textId="77777777" w:rsidTr="00D95520">
        <w:tc>
          <w:tcPr>
            <w:tcW w:w="4799" w:type="dxa"/>
          </w:tcPr>
          <w:p w14:paraId="08B8FEF0"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Sultan  Qaboos University  Bachelor</w:t>
            </w:r>
          </w:p>
        </w:tc>
        <w:tc>
          <w:tcPr>
            <w:tcW w:w="4056" w:type="dxa"/>
          </w:tcPr>
          <w:p w14:paraId="3C18EA38"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Developmental psychology</w:t>
            </w:r>
          </w:p>
        </w:tc>
        <w:tc>
          <w:tcPr>
            <w:tcW w:w="567" w:type="dxa"/>
          </w:tcPr>
          <w:p w14:paraId="22DE468E"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1</w:t>
            </w:r>
          </w:p>
        </w:tc>
      </w:tr>
      <w:tr w:rsidR="000A2927" w:rsidRPr="00217EE8" w14:paraId="75261B90" w14:textId="77777777" w:rsidTr="00D95520">
        <w:tc>
          <w:tcPr>
            <w:tcW w:w="4799" w:type="dxa"/>
          </w:tcPr>
          <w:p w14:paraId="3729CD7C"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University  of Nizwa- Diploma degree</w:t>
            </w:r>
          </w:p>
        </w:tc>
        <w:tc>
          <w:tcPr>
            <w:tcW w:w="4056" w:type="dxa"/>
          </w:tcPr>
          <w:p w14:paraId="59BCD5C1"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 xml:space="preserve"> Theories of play and need </w:t>
            </w:r>
          </w:p>
        </w:tc>
        <w:tc>
          <w:tcPr>
            <w:tcW w:w="567" w:type="dxa"/>
          </w:tcPr>
          <w:p w14:paraId="3C61206F"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2</w:t>
            </w:r>
          </w:p>
        </w:tc>
      </w:tr>
      <w:tr w:rsidR="000A2927" w:rsidRPr="00217EE8" w14:paraId="4B8C4BD1" w14:textId="77777777" w:rsidTr="00D95520">
        <w:tc>
          <w:tcPr>
            <w:tcW w:w="4799" w:type="dxa"/>
          </w:tcPr>
          <w:p w14:paraId="51FC49F7"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Sultan  Qaboos University  High Diploma</w:t>
            </w:r>
          </w:p>
        </w:tc>
        <w:tc>
          <w:tcPr>
            <w:tcW w:w="4056" w:type="dxa"/>
          </w:tcPr>
          <w:p w14:paraId="56AE5CE0"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Counseling and guidance</w:t>
            </w:r>
          </w:p>
        </w:tc>
        <w:tc>
          <w:tcPr>
            <w:tcW w:w="567" w:type="dxa"/>
          </w:tcPr>
          <w:p w14:paraId="7A2DD689"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3</w:t>
            </w:r>
          </w:p>
        </w:tc>
      </w:tr>
      <w:tr w:rsidR="000A2927" w:rsidRPr="00217EE8" w14:paraId="59EE8CF7" w14:textId="77777777" w:rsidTr="00D95520">
        <w:tc>
          <w:tcPr>
            <w:tcW w:w="4799" w:type="dxa"/>
          </w:tcPr>
          <w:p w14:paraId="6045691D"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Sultan  Qaboos University  Bachelor</w:t>
            </w:r>
          </w:p>
        </w:tc>
        <w:tc>
          <w:tcPr>
            <w:tcW w:w="4056" w:type="dxa"/>
          </w:tcPr>
          <w:p w14:paraId="61DE75B8"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Study skills/ E- learning</w:t>
            </w:r>
          </w:p>
        </w:tc>
        <w:tc>
          <w:tcPr>
            <w:tcW w:w="567" w:type="dxa"/>
          </w:tcPr>
          <w:p w14:paraId="2E56FB2C"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4</w:t>
            </w:r>
          </w:p>
        </w:tc>
      </w:tr>
      <w:tr w:rsidR="000A2927" w:rsidRPr="00217EE8" w14:paraId="7E3B8F2C" w14:textId="77777777" w:rsidTr="00D95520">
        <w:tc>
          <w:tcPr>
            <w:tcW w:w="4799" w:type="dxa"/>
          </w:tcPr>
          <w:p w14:paraId="2FA2D299"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University  of Nizwa- Master degree</w:t>
            </w:r>
          </w:p>
        </w:tc>
        <w:tc>
          <w:tcPr>
            <w:tcW w:w="4056" w:type="dxa"/>
          </w:tcPr>
          <w:p w14:paraId="1475FC85"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Career counseling</w:t>
            </w:r>
          </w:p>
        </w:tc>
        <w:tc>
          <w:tcPr>
            <w:tcW w:w="567" w:type="dxa"/>
          </w:tcPr>
          <w:p w14:paraId="0D6531FE"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5</w:t>
            </w:r>
          </w:p>
        </w:tc>
      </w:tr>
      <w:tr w:rsidR="000A2927" w:rsidRPr="00217EE8" w14:paraId="01477A98" w14:textId="77777777" w:rsidTr="00D95520">
        <w:tc>
          <w:tcPr>
            <w:tcW w:w="4799" w:type="dxa"/>
          </w:tcPr>
          <w:p w14:paraId="4DF08A23"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University  of Nizwa- Bachelor degree</w:t>
            </w:r>
          </w:p>
        </w:tc>
        <w:tc>
          <w:tcPr>
            <w:tcW w:w="4056" w:type="dxa"/>
          </w:tcPr>
          <w:p w14:paraId="1FF043FF"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 xml:space="preserve"> Mental Health</w:t>
            </w:r>
          </w:p>
        </w:tc>
        <w:tc>
          <w:tcPr>
            <w:tcW w:w="567" w:type="dxa"/>
          </w:tcPr>
          <w:p w14:paraId="5F6D5AF6"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6</w:t>
            </w:r>
          </w:p>
        </w:tc>
      </w:tr>
      <w:tr w:rsidR="000A2927" w:rsidRPr="00217EE8" w14:paraId="2391EFBA" w14:textId="77777777" w:rsidTr="00D95520">
        <w:tc>
          <w:tcPr>
            <w:tcW w:w="4799" w:type="dxa"/>
          </w:tcPr>
          <w:p w14:paraId="2E36C9EC"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University  of Nizwa- Master degree</w:t>
            </w:r>
          </w:p>
        </w:tc>
        <w:tc>
          <w:tcPr>
            <w:tcW w:w="4056" w:type="dxa"/>
          </w:tcPr>
          <w:p w14:paraId="06ED3F20"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Applications in counseling</w:t>
            </w:r>
          </w:p>
        </w:tc>
        <w:tc>
          <w:tcPr>
            <w:tcW w:w="567" w:type="dxa"/>
          </w:tcPr>
          <w:p w14:paraId="569B6C2D"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7</w:t>
            </w:r>
          </w:p>
        </w:tc>
      </w:tr>
      <w:tr w:rsidR="000A2927" w:rsidRPr="00217EE8" w14:paraId="3A4D2E3E" w14:textId="77777777" w:rsidTr="00D95520">
        <w:tc>
          <w:tcPr>
            <w:tcW w:w="4799" w:type="dxa"/>
          </w:tcPr>
          <w:p w14:paraId="30A6679F"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University  of Nizwa- Master degree (English)</w:t>
            </w:r>
          </w:p>
        </w:tc>
        <w:tc>
          <w:tcPr>
            <w:tcW w:w="4056" w:type="dxa"/>
          </w:tcPr>
          <w:p w14:paraId="7AE20950"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Group counseling</w:t>
            </w:r>
          </w:p>
        </w:tc>
        <w:tc>
          <w:tcPr>
            <w:tcW w:w="567" w:type="dxa"/>
          </w:tcPr>
          <w:p w14:paraId="4C8C3800"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8</w:t>
            </w:r>
          </w:p>
        </w:tc>
      </w:tr>
      <w:tr w:rsidR="000A2927" w:rsidRPr="00217EE8" w14:paraId="589F1E83" w14:textId="77777777" w:rsidTr="00D95520">
        <w:tc>
          <w:tcPr>
            <w:tcW w:w="4799" w:type="dxa"/>
          </w:tcPr>
          <w:p w14:paraId="3DF3DCFC"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University  of Nizwa- Diploma degree</w:t>
            </w:r>
          </w:p>
        </w:tc>
        <w:tc>
          <w:tcPr>
            <w:tcW w:w="4056" w:type="dxa"/>
          </w:tcPr>
          <w:p w14:paraId="4F718EEE"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Behavior modification</w:t>
            </w:r>
          </w:p>
        </w:tc>
        <w:tc>
          <w:tcPr>
            <w:tcW w:w="567" w:type="dxa"/>
          </w:tcPr>
          <w:p w14:paraId="52852311"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9</w:t>
            </w:r>
          </w:p>
        </w:tc>
      </w:tr>
      <w:tr w:rsidR="000A2927" w:rsidRPr="00217EE8" w14:paraId="05FB4E38" w14:textId="77777777" w:rsidTr="00D95520">
        <w:tc>
          <w:tcPr>
            <w:tcW w:w="4799" w:type="dxa"/>
          </w:tcPr>
          <w:p w14:paraId="6B627189"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Sultan Qaboos University , Bachelor</w:t>
            </w:r>
          </w:p>
        </w:tc>
        <w:tc>
          <w:tcPr>
            <w:tcW w:w="4056" w:type="dxa"/>
          </w:tcPr>
          <w:p w14:paraId="3AAA8ED4"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Psychological counseling</w:t>
            </w:r>
          </w:p>
        </w:tc>
        <w:tc>
          <w:tcPr>
            <w:tcW w:w="567" w:type="dxa"/>
          </w:tcPr>
          <w:p w14:paraId="3C3630CF"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10</w:t>
            </w:r>
          </w:p>
        </w:tc>
      </w:tr>
      <w:tr w:rsidR="000A2927" w:rsidRPr="00217EE8" w14:paraId="2CA39AE1" w14:textId="77777777" w:rsidTr="00D95520">
        <w:tc>
          <w:tcPr>
            <w:tcW w:w="4799" w:type="dxa"/>
          </w:tcPr>
          <w:p w14:paraId="14F465BB"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lastRenderedPageBreak/>
              <w:t xml:space="preserve">University  of Nizwa- Master degree </w:t>
            </w:r>
          </w:p>
        </w:tc>
        <w:tc>
          <w:tcPr>
            <w:tcW w:w="4056" w:type="dxa"/>
          </w:tcPr>
          <w:p w14:paraId="7EEF70ED"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Introduction to counseling and students services</w:t>
            </w:r>
          </w:p>
        </w:tc>
        <w:tc>
          <w:tcPr>
            <w:tcW w:w="567" w:type="dxa"/>
          </w:tcPr>
          <w:p w14:paraId="42CC2491"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11</w:t>
            </w:r>
          </w:p>
        </w:tc>
      </w:tr>
      <w:tr w:rsidR="000A2927" w:rsidRPr="00217EE8" w14:paraId="66E4E14E" w14:textId="77777777" w:rsidTr="00D95520">
        <w:tc>
          <w:tcPr>
            <w:tcW w:w="4799" w:type="dxa"/>
          </w:tcPr>
          <w:p w14:paraId="1B79792A"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University  of Nizwa- Master degree</w:t>
            </w:r>
          </w:p>
        </w:tc>
        <w:tc>
          <w:tcPr>
            <w:tcW w:w="4056" w:type="dxa"/>
          </w:tcPr>
          <w:p w14:paraId="1E2A086B"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 xml:space="preserve">Research Proposal  </w:t>
            </w:r>
          </w:p>
        </w:tc>
        <w:tc>
          <w:tcPr>
            <w:tcW w:w="567" w:type="dxa"/>
          </w:tcPr>
          <w:p w14:paraId="4D91A146"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12</w:t>
            </w:r>
          </w:p>
        </w:tc>
      </w:tr>
      <w:tr w:rsidR="000A2927" w:rsidRPr="00217EE8" w14:paraId="5702A01B" w14:textId="77777777" w:rsidTr="00D95520">
        <w:tc>
          <w:tcPr>
            <w:tcW w:w="4799" w:type="dxa"/>
          </w:tcPr>
          <w:p w14:paraId="75A4563C"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University  of Nizwa- Diploma degree</w:t>
            </w:r>
          </w:p>
        </w:tc>
        <w:tc>
          <w:tcPr>
            <w:tcW w:w="4056" w:type="dxa"/>
          </w:tcPr>
          <w:p w14:paraId="3C8D2107"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Behavioral and emotional disorder</w:t>
            </w:r>
          </w:p>
        </w:tc>
        <w:tc>
          <w:tcPr>
            <w:tcW w:w="567" w:type="dxa"/>
          </w:tcPr>
          <w:p w14:paraId="0D38CC4F"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13</w:t>
            </w:r>
          </w:p>
        </w:tc>
      </w:tr>
      <w:tr w:rsidR="000A2927" w:rsidRPr="00217EE8" w14:paraId="3595EF8C" w14:textId="77777777" w:rsidTr="00D95520">
        <w:tc>
          <w:tcPr>
            <w:tcW w:w="4799" w:type="dxa"/>
          </w:tcPr>
          <w:p w14:paraId="1AC5087F"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University  of Nizwa- Master degree</w:t>
            </w:r>
          </w:p>
        </w:tc>
        <w:tc>
          <w:tcPr>
            <w:tcW w:w="4056" w:type="dxa"/>
          </w:tcPr>
          <w:p w14:paraId="13E3BE11"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Seminar (1+2) in counseling</w:t>
            </w:r>
          </w:p>
        </w:tc>
        <w:tc>
          <w:tcPr>
            <w:tcW w:w="567" w:type="dxa"/>
          </w:tcPr>
          <w:p w14:paraId="22FF420F"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14</w:t>
            </w:r>
          </w:p>
        </w:tc>
      </w:tr>
      <w:tr w:rsidR="000A2927" w:rsidRPr="00217EE8" w14:paraId="2F377E24" w14:textId="77777777" w:rsidTr="00D95520">
        <w:tc>
          <w:tcPr>
            <w:tcW w:w="4799" w:type="dxa"/>
          </w:tcPr>
          <w:p w14:paraId="11EA0622" w14:textId="3F493D2B"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University  of Nizwa- Master degree</w:t>
            </w:r>
          </w:p>
        </w:tc>
        <w:tc>
          <w:tcPr>
            <w:tcW w:w="4056" w:type="dxa"/>
          </w:tcPr>
          <w:p w14:paraId="59F9FB53"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Advanced school educational counseling</w:t>
            </w:r>
          </w:p>
        </w:tc>
        <w:tc>
          <w:tcPr>
            <w:tcW w:w="567" w:type="dxa"/>
          </w:tcPr>
          <w:p w14:paraId="662B8919"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15</w:t>
            </w:r>
          </w:p>
        </w:tc>
      </w:tr>
      <w:tr w:rsidR="000A2927" w:rsidRPr="00217EE8" w14:paraId="68FE90E8" w14:textId="77777777" w:rsidTr="00D95520">
        <w:tc>
          <w:tcPr>
            <w:tcW w:w="4799" w:type="dxa"/>
          </w:tcPr>
          <w:p w14:paraId="7EEF00CB"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Ministry of Education/ Jordan</w:t>
            </w:r>
          </w:p>
        </w:tc>
        <w:tc>
          <w:tcPr>
            <w:tcW w:w="4056" w:type="dxa"/>
          </w:tcPr>
          <w:p w14:paraId="31FE6428"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Gifted students</w:t>
            </w:r>
          </w:p>
        </w:tc>
        <w:tc>
          <w:tcPr>
            <w:tcW w:w="567" w:type="dxa"/>
          </w:tcPr>
          <w:p w14:paraId="0755287A"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rFonts w:hint="cs"/>
                <w:color w:val="auto"/>
                <w:sz w:val="24"/>
                <w:szCs w:val="24"/>
                <w:rtl/>
                <w:lang w:eastAsia="ar-SA" w:bidi="ar-OM"/>
              </w:rPr>
              <w:t>16</w:t>
            </w:r>
          </w:p>
        </w:tc>
      </w:tr>
      <w:tr w:rsidR="000A2927" w:rsidRPr="00217EE8" w14:paraId="469835D2" w14:textId="77777777" w:rsidTr="00D95520">
        <w:tc>
          <w:tcPr>
            <w:tcW w:w="4799" w:type="dxa"/>
          </w:tcPr>
          <w:p w14:paraId="090A0427"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University  of Nizwa- Bachelor degree</w:t>
            </w:r>
          </w:p>
        </w:tc>
        <w:tc>
          <w:tcPr>
            <w:tcW w:w="4056" w:type="dxa"/>
          </w:tcPr>
          <w:p w14:paraId="604E06E9"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Practical Education</w:t>
            </w:r>
          </w:p>
        </w:tc>
        <w:tc>
          <w:tcPr>
            <w:tcW w:w="567" w:type="dxa"/>
          </w:tcPr>
          <w:p w14:paraId="2C6C0212"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rFonts w:hint="cs"/>
                <w:color w:val="auto"/>
                <w:sz w:val="24"/>
                <w:szCs w:val="24"/>
                <w:rtl/>
                <w:lang w:eastAsia="ar-SA" w:bidi="ar-OM"/>
              </w:rPr>
              <w:t>17</w:t>
            </w:r>
          </w:p>
        </w:tc>
      </w:tr>
      <w:tr w:rsidR="000A2927" w:rsidRPr="00217EE8" w14:paraId="62BCDE57" w14:textId="77777777" w:rsidTr="00D95520">
        <w:tc>
          <w:tcPr>
            <w:tcW w:w="4799" w:type="dxa"/>
          </w:tcPr>
          <w:p w14:paraId="5855857D"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University  of Nizwa- Bachelor degree</w:t>
            </w:r>
          </w:p>
        </w:tc>
        <w:tc>
          <w:tcPr>
            <w:tcW w:w="4056" w:type="dxa"/>
          </w:tcPr>
          <w:p w14:paraId="63EF0232"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Measurement and evaluation</w:t>
            </w:r>
          </w:p>
        </w:tc>
        <w:tc>
          <w:tcPr>
            <w:tcW w:w="567" w:type="dxa"/>
          </w:tcPr>
          <w:p w14:paraId="633426AE"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18</w:t>
            </w:r>
          </w:p>
        </w:tc>
      </w:tr>
      <w:tr w:rsidR="000A2927" w:rsidRPr="00217EE8" w14:paraId="7DB7951C" w14:textId="77777777" w:rsidTr="00D95520">
        <w:tc>
          <w:tcPr>
            <w:tcW w:w="4799" w:type="dxa"/>
          </w:tcPr>
          <w:p w14:paraId="02AA967C"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University  of Nizwa- Bachelor degree</w:t>
            </w:r>
          </w:p>
        </w:tc>
        <w:tc>
          <w:tcPr>
            <w:tcW w:w="4056" w:type="dxa"/>
          </w:tcPr>
          <w:p w14:paraId="655BD595"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Procedures of behavior modification</w:t>
            </w:r>
          </w:p>
        </w:tc>
        <w:tc>
          <w:tcPr>
            <w:tcW w:w="567" w:type="dxa"/>
          </w:tcPr>
          <w:p w14:paraId="0F1D9A5D"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19</w:t>
            </w:r>
          </w:p>
        </w:tc>
      </w:tr>
      <w:tr w:rsidR="000A2927" w:rsidRPr="00217EE8" w14:paraId="24E170A9" w14:textId="77777777" w:rsidTr="00D95520">
        <w:tc>
          <w:tcPr>
            <w:tcW w:w="4799" w:type="dxa"/>
          </w:tcPr>
          <w:p w14:paraId="06E03D46"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Jadara University -- Bachelor degree</w:t>
            </w:r>
          </w:p>
        </w:tc>
        <w:tc>
          <w:tcPr>
            <w:tcW w:w="4056" w:type="dxa"/>
          </w:tcPr>
          <w:p w14:paraId="639B61B2" w14:textId="77777777" w:rsidR="000A2927" w:rsidRPr="00217EE8" w:rsidRDefault="000A2927" w:rsidP="00217EE8">
            <w:pPr>
              <w:bidi/>
              <w:spacing w:after="0" w:line="240" w:lineRule="auto"/>
              <w:ind w:left="0" w:firstLine="0"/>
              <w:jc w:val="right"/>
              <w:rPr>
                <w:color w:val="auto"/>
                <w:sz w:val="24"/>
                <w:szCs w:val="24"/>
                <w:rtl/>
                <w:lang w:eastAsia="ar-SA" w:bidi="ar-OM"/>
              </w:rPr>
            </w:pPr>
            <w:r w:rsidRPr="00217EE8">
              <w:rPr>
                <w:color w:val="auto"/>
                <w:sz w:val="24"/>
                <w:szCs w:val="24"/>
                <w:lang w:eastAsia="ar-SA" w:bidi="ar-OM"/>
              </w:rPr>
              <w:t>Theories of counseling</w:t>
            </w:r>
          </w:p>
        </w:tc>
        <w:tc>
          <w:tcPr>
            <w:tcW w:w="567" w:type="dxa"/>
          </w:tcPr>
          <w:p w14:paraId="5AFFDD80"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20</w:t>
            </w:r>
          </w:p>
        </w:tc>
      </w:tr>
      <w:tr w:rsidR="000A2927" w:rsidRPr="00217EE8" w14:paraId="35043FD6" w14:textId="77777777" w:rsidTr="00D95520">
        <w:tc>
          <w:tcPr>
            <w:tcW w:w="4799" w:type="dxa"/>
          </w:tcPr>
          <w:p w14:paraId="77ABD237"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Jadara University- - Bachelor degree</w:t>
            </w:r>
          </w:p>
        </w:tc>
        <w:tc>
          <w:tcPr>
            <w:tcW w:w="4056" w:type="dxa"/>
          </w:tcPr>
          <w:p w14:paraId="15AC8B7C"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Counseling skills</w:t>
            </w:r>
          </w:p>
        </w:tc>
        <w:tc>
          <w:tcPr>
            <w:tcW w:w="567" w:type="dxa"/>
          </w:tcPr>
          <w:p w14:paraId="176FBF22"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21</w:t>
            </w:r>
          </w:p>
        </w:tc>
      </w:tr>
      <w:tr w:rsidR="000A2927" w:rsidRPr="00217EE8" w14:paraId="1CB4CE8A" w14:textId="77777777" w:rsidTr="00D95520">
        <w:tc>
          <w:tcPr>
            <w:tcW w:w="4799" w:type="dxa"/>
          </w:tcPr>
          <w:p w14:paraId="7F11CF54"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Jadara University -- Bachelor degree</w:t>
            </w:r>
          </w:p>
        </w:tc>
        <w:tc>
          <w:tcPr>
            <w:tcW w:w="4056" w:type="dxa"/>
          </w:tcPr>
          <w:p w14:paraId="694BBA81"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Clinical psychology</w:t>
            </w:r>
          </w:p>
        </w:tc>
        <w:tc>
          <w:tcPr>
            <w:tcW w:w="567" w:type="dxa"/>
          </w:tcPr>
          <w:p w14:paraId="193EE3C5"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22</w:t>
            </w:r>
          </w:p>
        </w:tc>
      </w:tr>
      <w:tr w:rsidR="000A2927" w:rsidRPr="00217EE8" w14:paraId="5B42DBDC" w14:textId="77777777" w:rsidTr="00D95520">
        <w:tc>
          <w:tcPr>
            <w:tcW w:w="4799" w:type="dxa"/>
          </w:tcPr>
          <w:p w14:paraId="5F645308"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Jadara University -- Bachelor degree</w:t>
            </w:r>
          </w:p>
        </w:tc>
        <w:tc>
          <w:tcPr>
            <w:tcW w:w="4056" w:type="dxa"/>
          </w:tcPr>
          <w:p w14:paraId="26D23E03"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Individual and group counseling</w:t>
            </w:r>
          </w:p>
        </w:tc>
        <w:tc>
          <w:tcPr>
            <w:tcW w:w="567" w:type="dxa"/>
          </w:tcPr>
          <w:p w14:paraId="6AA1C657"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23</w:t>
            </w:r>
          </w:p>
        </w:tc>
      </w:tr>
      <w:tr w:rsidR="000A2927" w:rsidRPr="00217EE8" w14:paraId="34BB1B0F" w14:textId="77777777" w:rsidTr="00D95520">
        <w:tc>
          <w:tcPr>
            <w:tcW w:w="4799" w:type="dxa"/>
          </w:tcPr>
          <w:p w14:paraId="2EF9621C"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Jadara University -- Bachelor degree</w:t>
            </w:r>
          </w:p>
        </w:tc>
        <w:tc>
          <w:tcPr>
            <w:tcW w:w="4056" w:type="dxa"/>
          </w:tcPr>
          <w:p w14:paraId="3035A82F"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Group working in the childhood period</w:t>
            </w:r>
          </w:p>
        </w:tc>
        <w:tc>
          <w:tcPr>
            <w:tcW w:w="567" w:type="dxa"/>
          </w:tcPr>
          <w:p w14:paraId="1581EF04"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24</w:t>
            </w:r>
          </w:p>
        </w:tc>
      </w:tr>
      <w:tr w:rsidR="000A2927" w:rsidRPr="00217EE8" w14:paraId="0CDB7305" w14:textId="77777777" w:rsidTr="00D95520">
        <w:tc>
          <w:tcPr>
            <w:tcW w:w="4799" w:type="dxa"/>
          </w:tcPr>
          <w:p w14:paraId="0909E78B"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Jadara University -- Bachelor degree</w:t>
            </w:r>
          </w:p>
        </w:tc>
        <w:tc>
          <w:tcPr>
            <w:tcW w:w="4056" w:type="dxa"/>
          </w:tcPr>
          <w:p w14:paraId="5C0471D9"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Introduction to counseling</w:t>
            </w:r>
          </w:p>
        </w:tc>
        <w:tc>
          <w:tcPr>
            <w:tcW w:w="567" w:type="dxa"/>
          </w:tcPr>
          <w:p w14:paraId="31906E12"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25</w:t>
            </w:r>
          </w:p>
        </w:tc>
      </w:tr>
      <w:tr w:rsidR="000A2927" w:rsidRPr="00217EE8" w14:paraId="36D2503F" w14:textId="77777777" w:rsidTr="00D95520">
        <w:tc>
          <w:tcPr>
            <w:tcW w:w="4799" w:type="dxa"/>
          </w:tcPr>
          <w:p w14:paraId="59D84F6C"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Mutah University -- Bachelor degree</w:t>
            </w:r>
          </w:p>
        </w:tc>
        <w:tc>
          <w:tcPr>
            <w:tcW w:w="4056" w:type="dxa"/>
          </w:tcPr>
          <w:p w14:paraId="5A6BBC72"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Mental Health</w:t>
            </w:r>
          </w:p>
        </w:tc>
        <w:tc>
          <w:tcPr>
            <w:tcW w:w="567" w:type="dxa"/>
          </w:tcPr>
          <w:p w14:paraId="722955ED"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26</w:t>
            </w:r>
          </w:p>
        </w:tc>
      </w:tr>
      <w:tr w:rsidR="000A2927" w:rsidRPr="00217EE8" w14:paraId="51073747" w14:textId="77777777" w:rsidTr="00D95520">
        <w:tc>
          <w:tcPr>
            <w:tcW w:w="4799" w:type="dxa"/>
          </w:tcPr>
          <w:p w14:paraId="3D5D5123"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Mutah University -- Bachelor degree</w:t>
            </w:r>
          </w:p>
        </w:tc>
        <w:tc>
          <w:tcPr>
            <w:tcW w:w="4056" w:type="dxa"/>
          </w:tcPr>
          <w:p w14:paraId="3FFE73CC"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Counseling Skills</w:t>
            </w:r>
          </w:p>
        </w:tc>
        <w:tc>
          <w:tcPr>
            <w:tcW w:w="567" w:type="dxa"/>
          </w:tcPr>
          <w:p w14:paraId="1FAD28E9"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27</w:t>
            </w:r>
          </w:p>
        </w:tc>
      </w:tr>
      <w:tr w:rsidR="000A2927" w:rsidRPr="00217EE8" w14:paraId="50C18E95" w14:textId="77777777" w:rsidTr="00D95520">
        <w:tc>
          <w:tcPr>
            <w:tcW w:w="4799" w:type="dxa"/>
          </w:tcPr>
          <w:p w14:paraId="1CE08752"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Mutah University -- Bachelor degree</w:t>
            </w:r>
          </w:p>
        </w:tc>
        <w:tc>
          <w:tcPr>
            <w:tcW w:w="4056" w:type="dxa"/>
          </w:tcPr>
          <w:p w14:paraId="6CB4172C"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Articles in counseling in English language</w:t>
            </w:r>
          </w:p>
        </w:tc>
        <w:tc>
          <w:tcPr>
            <w:tcW w:w="567" w:type="dxa"/>
          </w:tcPr>
          <w:p w14:paraId="53E9F0A3"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rFonts w:hint="cs"/>
                <w:color w:val="auto"/>
                <w:sz w:val="24"/>
                <w:szCs w:val="24"/>
                <w:rtl/>
                <w:lang w:eastAsia="ar-SA" w:bidi="ar-OM"/>
              </w:rPr>
              <w:t>28</w:t>
            </w:r>
          </w:p>
        </w:tc>
      </w:tr>
      <w:tr w:rsidR="000A2927" w:rsidRPr="00217EE8" w14:paraId="3F354D24" w14:textId="77777777" w:rsidTr="00D95520">
        <w:tc>
          <w:tcPr>
            <w:tcW w:w="4799" w:type="dxa"/>
          </w:tcPr>
          <w:p w14:paraId="2C87BD27"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Mutah University - Ph.D. degree</w:t>
            </w:r>
          </w:p>
        </w:tc>
        <w:tc>
          <w:tcPr>
            <w:tcW w:w="4056" w:type="dxa"/>
          </w:tcPr>
          <w:p w14:paraId="6E703E88"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 xml:space="preserve">Group and Individual counselling Programs </w:t>
            </w:r>
          </w:p>
        </w:tc>
        <w:tc>
          <w:tcPr>
            <w:tcW w:w="567" w:type="dxa"/>
          </w:tcPr>
          <w:p w14:paraId="631BDE8A"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color w:val="auto"/>
                <w:sz w:val="24"/>
                <w:szCs w:val="24"/>
                <w:lang w:eastAsia="ar-SA" w:bidi="ar-OM"/>
              </w:rPr>
              <w:t>29</w:t>
            </w:r>
          </w:p>
        </w:tc>
      </w:tr>
      <w:tr w:rsidR="000A2927" w:rsidRPr="00217EE8" w14:paraId="793EDF5A" w14:textId="77777777" w:rsidTr="00D95520">
        <w:tc>
          <w:tcPr>
            <w:tcW w:w="4799" w:type="dxa"/>
          </w:tcPr>
          <w:p w14:paraId="7ADD4553" w14:textId="77777777" w:rsidR="000A2927" w:rsidRPr="00217EE8" w:rsidRDefault="000A2927" w:rsidP="00217EE8">
            <w:pPr>
              <w:bidi/>
              <w:spacing w:after="0" w:line="240" w:lineRule="auto"/>
              <w:ind w:left="0" w:firstLine="0"/>
              <w:jc w:val="right"/>
              <w:rPr>
                <w:rFonts w:ascii="Calibri" w:hAnsi="Calibri"/>
                <w:color w:val="auto"/>
                <w:sz w:val="24"/>
                <w:szCs w:val="24"/>
                <w:lang w:bidi="en-US"/>
              </w:rPr>
            </w:pPr>
            <w:r w:rsidRPr="00217EE8">
              <w:rPr>
                <w:rFonts w:ascii="Calibri" w:hAnsi="Calibri"/>
                <w:color w:val="auto"/>
                <w:sz w:val="24"/>
                <w:szCs w:val="24"/>
                <w:lang w:bidi="en-US"/>
              </w:rPr>
              <w:t>Mutah University - Ph.D. degree</w:t>
            </w:r>
          </w:p>
        </w:tc>
        <w:tc>
          <w:tcPr>
            <w:tcW w:w="4056" w:type="dxa"/>
          </w:tcPr>
          <w:p w14:paraId="15B98CE6"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Diagnosis and treating the mental disorders</w:t>
            </w:r>
          </w:p>
        </w:tc>
        <w:tc>
          <w:tcPr>
            <w:tcW w:w="567" w:type="dxa"/>
          </w:tcPr>
          <w:p w14:paraId="0A5EFDE5"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color w:val="auto"/>
                <w:sz w:val="24"/>
                <w:szCs w:val="24"/>
                <w:lang w:eastAsia="ar-SA" w:bidi="ar-OM"/>
              </w:rPr>
              <w:t>30</w:t>
            </w:r>
          </w:p>
        </w:tc>
      </w:tr>
      <w:tr w:rsidR="000A2927" w:rsidRPr="00217EE8" w14:paraId="7D7CBE95" w14:textId="77777777" w:rsidTr="00D95520">
        <w:tc>
          <w:tcPr>
            <w:tcW w:w="4799" w:type="dxa"/>
          </w:tcPr>
          <w:p w14:paraId="7C0B837E" w14:textId="77777777" w:rsidR="000A2927" w:rsidRPr="00217EE8" w:rsidRDefault="000A2927" w:rsidP="00217EE8">
            <w:pPr>
              <w:bidi/>
              <w:spacing w:after="0" w:line="240" w:lineRule="auto"/>
              <w:ind w:left="0" w:firstLine="0"/>
              <w:jc w:val="right"/>
              <w:rPr>
                <w:rFonts w:ascii="Calibri" w:hAnsi="Calibri"/>
                <w:color w:val="auto"/>
                <w:sz w:val="24"/>
                <w:szCs w:val="24"/>
                <w:lang w:bidi="en-US"/>
              </w:rPr>
            </w:pPr>
            <w:r w:rsidRPr="00217EE8">
              <w:rPr>
                <w:rFonts w:ascii="Calibri" w:hAnsi="Calibri"/>
                <w:color w:val="auto"/>
                <w:sz w:val="24"/>
                <w:szCs w:val="24"/>
                <w:lang w:bidi="en-US"/>
              </w:rPr>
              <w:t>Mutah University - Ph.D. degree</w:t>
            </w:r>
          </w:p>
        </w:tc>
        <w:tc>
          <w:tcPr>
            <w:tcW w:w="4056" w:type="dxa"/>
          </w:tcPr>
          <w:p w14:paraId="60C06618"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 xml:space="preserve">Seminar in Dissertation preparation </w:t>
            </w:r>
          </w:p>
        </w:tc>
        <w:tc>
          <w:tcPr>
            <w:tcW w:w="567" w:type="dxa"/>
          </w:tcPr>
          <w:p w14:paraId="50198128"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color w:val="auto"/>
                <w:sz w:val="24"/>
                <w:szCs w:val="24"/>
                <w:lang w:eastAsia="ar-SA" w:bidi="ar-OM"/>
              </w:rPr>
              <w:t>31</w:t>
            </w:r>
          </w:p>
        </w:tc>
      </w:tr>
      <w:tr w:rsidR="000A2927" w:rsidRPr="00217EE8" w14:paraId="210B7E89" w14:textId="77777777" w:rsidTr="00D95520">
        <w:tc>
          <w:tcPr>
            <w:tcW w:w="4799" w:type="dxa"/>
          </w:tcPr>
          <w:p w14:paraId="35A85F47" w14:textId="77777777" w:rsidR="000A2927" w:rsidRPr="00217EE8" w:rsidRDefault="000A2927" w:rsidP="00217EE8">
            <w:pPr>
              <w:bidi/>
              <w:spacing w:after="0" w:line="240" w:lineRule="auto"/>
              <w:ind w:left="0" w:firstLine="0"/>
              <w:jc w:val="right"/>
              <w:rPr>
                <w:rFonts w:ascii="Calibri" w:hAnsi="Calibri"/>
                <w:color w:val="auto"/>
                <w:sz w:val="24"/>
                <w:szCs w:val="24"/>
                <w:lang w:bidi="en-US"/>
              </w:rPr>
            </w:pPr>
            <w:r w:rsidRPr="00217EE8">
              <w:rPr>
                <w:rFonts w:ascii="Calibri" w:hAnsi="Calibri"/>
                <w:color w:val="auto"/>
                <w:sz w:val="24"/>
                <w:szCs w:val="24"/>
                <w:lang w:bidi="en-US"/>
              </w:rPr>
              <w:t>Mutah University - Ph.D. degree</w:t>
            </w:r>
          </w:p>
        </w:tc>
        <w:tc>
          <w:tcPr>
            <w:tcW w:w="4056" w:type="dxa"/>
          </w:tcPr>
          <w:p w14:paraId="175BF818"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Seminar in career counseling</w:t>
            </w:r>
          </w:p>
        </w:tc>
        <w:tc>
          <w:tcPr>
            <w:tcW w:w="567" w:type="dxa"/>
          </w:tcPr>
          <w:p w14:paraId="3E496744"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color w:val="auto"/>
                <w:sz w:val="24"/>
                <w:szCs w:val="24"/>
                <w:lang w:eastAsia="ar-SA" w:bidi="ar-OM"/>
              </w:rPr>
              <w:t>32</w:t>
            </w:r>
          </w:p>
        </w:tc>
      </w:tr>
      <w:tr w:rsidR="000A2927" w:rsidRPr="00217EE8" w14:paraId="513F2675" w14:textId="77777777" w:rsidTr="00D95520">
        <w:tc>
          <w:tcPr>
            <w:tcW w:w="4799" w:type="dxa"/>
          </w:tcPr>
          <w:p w14:paraId="510217A6" w14:textId="77777777" w:rsidR="000A2927" w:rsidRPr="00217EE8" w:rsidRDefault="000A2927" w:rsidP="00217EE8">
            <w:pPr>
              <w:bidi/>
              <w:spacing w:after="0" w:line="240" w:lineRule="auto"/>
              <w:ind w:left="0" w:firstLine="0"/>
              <w:jc w:val="right"/>
              <w:rPr>
                <w:rFonts w:ascii="Calibri" w:hAnsi="Calibri"/>
                <w:color w:val="auto"/>
                <w:sz w:val="24"/>
                <w:szCs w:val="24"/>
                <w:lang w:bidi="en-US"/>
              </w:rPr>
            </w:pPr>
            <w:r w:rsidRPr="00217EE8">
              <w:rPr>
                <w:rFonts w:ascii="Calibri" w:hAnsi="Calibri"/>
                <w:color w:val="auto"/>
                <w:sz w:val="24"/>
                <w:szCs w:val="24"/>
                <w:lang w:bidi="en-US"/>
              </w:rPr>
              <w:t>Mutah University - Ph.D. degree</w:t>
            </w:r>
          </w:p>
        </w:tc>
        <w:tc>
          <w:tcPr>
            <w:tcW w:w="4056" w:type="dxa"/>
          </w:tcPr>
          <w:p w14:paraId="585218E4"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 xml:space="preserve">Dealing with stress </w:t>
            </w:r>
          </w:p>
        </w:tc>
        <w:tc>
          <w:tcPr>
            <w:tcW w:w="567" w:type="dxa"/>
          </w:tcPr>
          <w:p w14:paraId="6091B7A5" w14:textId="77777777" w:rsidR="000A2927" w:rsidRPr="00217EE8" w:rsidRDefault="000A2927" w:rsidP="00217EE8">
            <w:pPr>
              <w:bidi/>
              <w:spacing w:after="0" w:line="240" w:lineRule="auto"/>
              <w:ind w:left="0" w:firstLine="0"/>
              <w:jc w:val="left"/>
              <w:rPr>
                <w:color w:val="auto"/>
                <w:sz w:val="24"/>
                <w:szCs w:val="24"/>
                <w:rtl/>
                <w:lang w:eastAsia="ar-SA" w:bidi="ar-OM"/>
              </w:rPr>
            </w:pPr>
            <w:r w:rsidRPr="00217EE8">
              <w:rPr>
                <w:color w:val="auto"/>
                <w:sz w:val="24"/>
                <w:szCs w:val="24"/>
                <w:lang w:eastAsia="ar-SA" w:bidi="ar-OM"/>
              </w:rPr>
              <w:t>33</w:t>
            </w:r>
          </w:p>
        </w:tc>
      </w:tr>
      <w:tr w:rsidR="000A2927" w:rsidRPr="00217EE8" w14:paraId="7F4E9073" w14:textId="77777777" w:rsidTr="00D95520">
        <w:tc>
          <w:tcPr>
            <w:tcW w:w="4799" w:type="dxa"/>
          </w:tcPr>
          <w:p w14:paraId="7EB33775" w14:textId="77777777" w:rsidR="000A2927" w:rsidRPr="00217EE8" w:rsidRDefault="000A2927" w:rsidP="00217EE8">
            <w:pPr>
              <w:bidi/>
              <w:spacing w:after="0" w:line="240" w:lineRule="auto"/>
              <w:ind w:left="0" w:firstLine="0"/>
              <w:jc w:val="right"/>
              <w:rPr>
                <w:rFonts w:ascii="Calibri" w:hAnsi="Calibri"/>
                <w:color w:val="auto"/>
                <w:sz w:val="24"/>
                <w:szCs w:val="24"/>
                <w:lang w:bidi="en-US"/>
              </w:rPr>
            </w:pPr>
            <w:r w:rsidRPr="00217EE8">
              <w:rPr>
                <w:rFonts w:ascii="Calibri" w:hAnsi="Calibri"/>
                <w:color w:val="auto"/>
                <w:sz w:val="24"/>
                <w:szCs w:val="24"/>
                <w:lang w:bidi="en-US"/>
              </w:rPr>
              <w:t>Mutah University - Ph.D. degree</w:t>
            </w:r>
          </w:p>
        </w:tc>
        <w:tc>
          <w:tcPr>
            <w:tcW w:w="4056" w:type="dxa"/>
          </w:tcPr>
          <w:p w14:paraId="3C63855B"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Supervision on practicum Ph.D. Students</w:t>
            </w:r>
          </w:p>
        </w:tc>
        <w:tc>
          <w:tcPr>
            <w:tcW w:w="567" w:type="dxa"/>
          </w:tcPr>
          <w:p w14:paraId="50FFC5A8" w14:textId="77777777" w:rsidR="000A2927" w:rsidRPr="00217EE8" w:rsidRDefault="000A2927" w:rsidP="00217EE8">
            <w:pPr>
              <w:bidi/>
              <w:spacing w:after="0" w:line="240" w:lineRule="auto"/>
              <w:ind w:left="0" w:firstLine="0"/>
              <w:jc w:val="left"/>
              <w:rPr>
                <w:color w:val="auto"/>
                <w:sz w:val="24"/>
                <w:szCs w:val="24"/>
                <w:lang w:eastAsia="ar-SA" w:bidi="ar-OM"/>
              </w:rPr>
            </w:pPr>
            <w:r w:rsidRPr="00217EE8">
              <w:rPr>
                <w:color w:val="auto"/>
                <w:sz w:val="24"/>
                <w:szCs w:val="24"/>
                <w:lang w:eastAsia="ar-SA" w:bidi="ar-OM"/>
              </w:rPr>
              <w:t>34</w:t>
            </w:r>
          </w:p>
        </w:tc>
      </w:tr>
      <w:tr w:rsidR="000A2927" w:rsidRPr="00217EE8" w14:paraId="600C251D" w14:textId="77777777" w:rsidTr="00D95520">
        <w:tc>
          <w:tcPr>
            <w:tcW w:w="4799" w:type="dxa"/>
          </w:tcPr>
          <w:p w14:paraId="0408847E" w14:textId="77777777" w:rsidR="000A2927" w:rsidRPr="00217EE8" w:rsidRDefault="000A2927" w:rsidP="00217EE8">
            <w:pPr>
              <w:bidi/>
              <w:spacing w:after="0" w:line="240" w:lineRule="auto"/>
              <w:ind w:left="0" w:firstLine="0"/>
              <w:jc w:val="right"/>
              <w:rPr>
                <w:rFonts w:ascii="Calibri" w:hAnsi="Calibri"/>
                <w:color w:val="auto"/>
                <w:sz w:val="24"/>
                <w:szCs w:val="24"/>
                <w:lang w:bidi="en-US"/>
              </w:rPr>
            </w:pPr>
            <w:r w:rsidRPr="00217EE8">
              <w:rPr>
                <w:rFonts w:ascii="Calibri" w:hAnsi="Calibri"/>
                <w:color w:val="auto"/>
                <w:sz w:val="24"/>
                <w:szCs w:val="24"/>
                <w:lang w:bidi="en-US"/>
              </w:rPr>
              <w:t>Mutah University - Ph.D. degree</w:t>
            </w:r>
          </w:p>
        </w:tc>
        <w:tc>
          <w:tcPr>
            <w:tcW w:w="4056" w:type="dxa"/>
          </w:tcPr>
          <w:p w14:paraId="55CF7ADD" w14:textId="77777777" w:rsidR="000A2927" w:rsidRPr="00217EE8" w:rsidRDefault="000A2927"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Counseling the special groups</w:t>
            </w:r>
          </w:p>
        </w:tc>
        <w:tc>
          <w:tcPr>
            <w:tcW w:w="567" w:type="dxa"/>
          </w:tcPr>
          <w:p w14:paraId="13A946C1" w14:textId="77777777" w:rsidR="000A2927" w:rsidRPr="00217EE8" w:rsidRDefault="000A2927" w:rsidP="00217EE8">
            <w:pPr>
              <w:bidi/>
              <w:spacing w:after="0" w:line="240" w:lineRule="auto"/>
              <w:ind w:left="0" w:firstLine="0"/>
              <w:jc w:val="left"/>
              <w:rPr>
                <w:color w:val="auto"/>
                <w:sz w:val="24"/>
                <w:szCs w:val="24"/>
                <w:lang w:eastAsia="ar-SA" w:bidi="ar-OM"/>
              </w:rPr>
            </w:pPr>
            <w:r w:rsidRPr="00217EE8">
              <w:rPr>
                <w:color w:val="auto"/>
                <w:sz w:val="24"/>
                <w:szCs w:val="24"/>
                <w:lang w:eastAsia="ar-SA" w:bidi="ar-OM"/>
              </w:rPr>
              <w:t>35</w:t>
            </w:r>
          </w:p>
        </w:tc>
      </w:tr>
      <w:tr w:rsidR="001B16C8" w:rsidRPr="00217EE8" w14:paraId="2B4B51FE" w14:textId="77777777" w:rsidTr="00D95520">
        <w:tc>
          <w:tcPr>
            <w:tcW w:w="4799" w:type="dxa"/>
          </w:tcPr>
          <w:p w14:paraId="4CF8C2EB" w14:textId="77777777" w:rsidR="001B16C8" w:rsidRPr="00217EE8" w:rsidRDefault="001B16C8" w:rsidP="00217EE8">
            <w:pPr>
              <w:bidi/>
              <w:spacing w:after="0" w:line="240" w:lineRule="auto"/>
              <w:ind w:left="0" w:firstLine="0"/>
              <w:jc w:val="right"/>
              <w:rPr>
                <w:rFonts w:ascii="Calibri" w:hAnsi="Calibri"/>
                <w:color w:val="auto"/>
                <w:sz w:val="24"/>
                <w:szCs w:val="24"/>
                <w:lang w:bidi="en-US"/>
              </w:rPr>
            </w:pPr>
            <w:r w:rsidRPr="00217EE8">
              <w:rPr>
                <w:rFonts w:ascii="Calibri" w:hAnsi="Calibri"/>
                <w:color w:val="auto"/>
                <w:sz w:val="24"/>
                <w:szCs w:val="24"/>
              </w:rPr>
              <w:t>Mutah University &amp; University of Nizwa</w:t>
            </w:r>
          </w:p>
        </w:tc>
        <w:tc>
          <w:tcPr>
            <w:tcW w:w="4056" w:type="dxa"/>
          </w:tcPr>
          <w:p w14:paraId="7E5A9519" w14:textId="77777777" w:rsidR="001B16C8" w:rsidRPr="00217EE8" w:rsidRDefault="001B16C8" w:rsidP="00217EE8">
            <w:pPr>
              <w:bidi/>
              <w:spacing w:after="0" w:line="240" w:lineRule="auto"/>
              <w:ind w:left="0" w:firstLine="0"/>
              <w:jc w:val="right"/>
              <w:rPr>
                <w:color w:val="auto"/>
                <w:sz w:val="24"/>
                <w:szCs w:val="24"/>
                <w:lang w:eastAsia="ar-SA" w:bidi="ar-OM"/>
              </w:rPr>
            </w:pPr>
            <w:r w:rsidRPr="00217EE8">
              <w:rPr>
                <w:color w:val="auto"/>
                <w:sz w:val="24"/>
                <w:szCs w:val="24"/>
                <w:lang w:eastAsia="ar-SA" w:bidi="ar-OM"/>
              </w:rPr>
              <w:t xml:space="preserve">All of Master Courses </w:t>
            </w:r>
          </w:p>
        </w:tc>
        <w:tc>
          <w:tcPr>
            <w:tcW w:w="567" w:type="dxa"/>
          </w:tcPr>
          <w:p w14:paraId="7416D737" w14:textId="77777777" w:rsidR="001B16C8" w:rsidRPr="00217EE8" w:rsidRDefault="001B16C8" w:rsidP="00217EE8">
            <w:pPr>
              <w:bidi/>
              <w:spacing w:after="0" w:line="240" w:lineRule="auto"/>
              <w:ind w:left="0" w:firstLine="0"/>
              <w:jc w:val="left"/>
              <w:rPr>
                <w:color w:val="auto"/>
                <w:sz w:val="24"/>
                <w:szCs w:val="24"/>
                <w:lang w:eastAsia="ar-SA" w:bidi="ar-OM"/>
              </w:rPr>
            </w:pPr>
            <w:r w:rsidRPr="00217EE8">
              <w:rPr>
                <w:color w:val="auto"/>
                <w:sz w:val="24"/>
                <w:szCs w:val="24"/>
                <w:lang w:eastAsia="ar-SA" w:bidi="ar-OM"/>
              </w:rPr>
              <w:t>36</w:t>
            </w:r>
          </w:p>
        </w:tc>
      </w:tr>
    </w:tbl>
    <w:p w14:paraId="03953E3E" w14:textId="77777777" w:rsidR="0034323F" w:rsidRPr="00217EE8" w:rsidRDefault="0034323F" w:rsidP="00217EE8">
      <w:pPr>
        <w:widowControl w:val="0"/>
        <w:suppressAutoHyphens/>
        <w:spacing w:after="0" w:line="240" w:lineRule="auto"/>
        <w:ind w:left="993" w:firstLine="0"/>
        <w:jc w:val="left"/>
        <w:rPr>
          <w:b/>
          <w:bCs/>
          <w:i/>
          <w:iCs/>
          <w:kern w:val="1"/>
          <w:sz w:val="24"/>
          <w:szCs w:val="24"/>
        </w:rPr>
      </w:pPr>
    </w:p>
    <w:p w14:paraId="0F817025" w14:textId="77777777" w:rsidR="000171A4" w:rsidRPr="00217EE8" w:rsidRDefault="000171A4" w:rsidP="00217EE8">
      <w:pPr>
        <w:widowControl w:val="0"/>
        <w:suppressAutoHyphens/>
        <w:spacing w:after="0" w:line="240" w:lineRule="auto"/>
        <w:ind w:left="993" w:firstLine="0"/>
        <w:jc w:val="left"/>
        <w:rPr>
          <w:color w:val="auto"/>
          <w:kern w:val="1"/>
          <w:sz w:val="24"/>
          <w:szCs w:val="24"/>
        </w:rPr>
      </w:pPr>
    </w:p>
    <w:tbl>
      <w:tblPr>
        <w:tblStyle w:val="TableGrid"/>
        <w:tblW w:w="10771" w:type="dxa"/>
        <w:tblInd w:w="608" w:type="dxa"/>
        <w:tblCellMar>
          <w:top w:w="7" w:type="dxa"/>
          <w:right w:w="115" w:type="dxa"/>
        </w:tblCellMar>
        <w:tblLook w:val="04A0" w:firstRow="1" w:lastRow="0" w:firstColumn="1" w:lastColumn="0" w:noHBand="0" w:noVBand="1"/>
      </w:tblPr>
      <w:tblGrid>
        <w:gridCol w:w="660"/>
        <w:gridCol w:w="10111"/>
      </w:tblGrid>
      <w:tr w:rsidR="00F96265" w:rsidRPr="00217EE8" w14:paraId="34D5C9DE" w14:textId="77777777" w:rsidTr="002E66E6">
        <w:trPr>
          <w:trHeight w:val="291"/>
        </w:trPr>
        <w:tc>
          <w:tcPr>
            <w:tcW w:w="660" w:type="dxa"/>
            <w:tcBorders>
              <w:top w:val="nil"/>
              <w:left w:val="nil"/>
              <w:bottom w:val="nil"/>
              <w:right w:val="nil"/>
            </w:tcBorders>
            <w:shd w:val="clear" w:color="auto" w:fill="D9D9D9"/>
          </w:tcPr>
          <w:p w14:paraId="73B807F1" w14:textId="77777777" w:rsidR="000171A4" w:rsidRPr="00217EE8" w:rsidRDefault="000171A4" w:rsidP="00217EE8">
            <w:pPr>
              <w:spacing w:after="0" w:line="240" w:lineRule="auto"/>
              <w:ind w:left="29" w:firstLine="0"/>
              <w:jc w:val="left"/>
              <w:rPr>
                <w:color w:val="FF0000"/>
                <w:sz w:val="24"/>
                <w:szCs w:val="24"/>
              </w:rPr>
            </w:pPr>
          </w:p>
        </w:tc>
        <w:tc>
          <w:tcPr>
            <w:tcW w:w="10111" w:type="dxa"/>
            <w:tcBorders>
              <w:top w:val="nil"/>
              <w:left w:val="nil"/>
              <w:bottom w:val="nil"/>
              <w:right w:val="nil"/>
            </w:tcBorders>
            <w:shd w:val="clear" w:color="auto" w:fill="D9D9D9"/>
          </w:tcPr>
          <w:p w14:paraId="761593D8" w14:textId="77777777" w:rsidR="000171A4" w:rsidRPr="00217EE8" w:rsidRDefault="000171A4" w:rsidP="00217EE8">
            <w:pPr>
              <w:spacing w:after="0" w:line="240" w:lineRule="auto"/>
              <w:ind w:left="0" w:firstLine="0"/>
              <w:jc w:val="left"/>
              <w:rPr>
                <w:color w:val="FF0000"/>
                <w:sz w:val="24"/>
                <w:szCs w:val="24"/>
              </w:rPr>
            </w:pPr>
            <w:r w:rsidRPr="00217EE8">
              <w:rPr>
                <w:b/>
                <w:color w:val="FF0000"/>
                <w:sz w:val="24"/>
                <w:szCs w:val="24"/>
              </w:rPr>
              <w:t xml:space="preserve">THESES AND DISSERTATIONS SUPERVISION </w:t>
            </w:r>
          </w:p>
        </w:tc>
      </w:tr>
    </w:tbl>
    <w:p w14:paraId="1B5AC6AC" w14:textId="77777777" w:rsidR="00620CC8" w:rsidRPr="00217EE8" w:rsidRDefault="00482C42" w:rsidP="00217EE8">
      <w:pPr>
        <w:pStyle w:val="ListParagraph"/>
        <w:numPr>
          <w:ilvl w:val="0"/>
          <w:numId w:val="30"/>
        </w:numPr>
        <w:spacing w:after="248" w:line="240" w:lineRule="auto"/>
        <w:ind w:right="714"/>
        <w:rPr>
          <w:color w:val="auto"/>
          <w:sz w:val="24"/>
          <w:szCs w:val="24"/>
        </w:rPr>
      </w:pPr>
      <w:r w:rsidRPr="00217EE8">
        <w:rPr>
          <w:color w:val="auto"/>
          <w:sz w:val="24"/>
          <w:szCs w:val="24"/>
        </w:rPr>
        <w:t xml:space="preserve">I have supervised a large number of </w:t>
      </w:r>
      <w:r w:rsidR="000171A4" w:rsidRPr="00217EE8">
        <w:rPr>
          <w:color w:val="auto"/>
          <w:sz w:val="24"/>
          <w:szCs w:val="24"/>
        </w:rPr>
        <w:t xml:space="preserve">Ph.D. and </w:t>
      </w:r>
      <w:r w:rsidRPr="00217EE8">
        <w:rPr>
          <w:color w:val="auto"/>
          <w:sz w:val="24"/>
          <w:szCs w:val="24"/>
        </w:rPr>
        <w:t>MA</w:t>
      </w:r>
      <w:r w:rsidR="000171A4" w:rsidRPr="00217EE8">
        <w:rPr>
          <w:color w:val="auto"/>
          <w:sz w:val="24"/>
          <w:szCs w:val="24"/>
        </w:rPr>
        <w:t xml:space="preserve"> level students at University of Nizwa and Mutah</w:t>
      </w:r>
      <w:r w:rsidRPr="00217EE8">
        <w:rPr>
          <w:color w:val="auto"/>
          <w:sz w:val="24"/>
          <w:szCs w:val="24"/>
        </w:rPr>
        <w:t xml:space="preserve"> University. A list of students supervised is available upon request. </w:t>
      </w:r>
    </w:p>
    <w:p w14:paraId="04846D36" w14:textId="77777777" w:rsidR="00620CC8" w:rsidRPr="00217EE8" w:rsidRDefault="00482C42" w:rsidP="00217EE8">
      <w:pPr>
        <w:pStyle w:val="ListParagraph"/>
        <w:numPr>
          <w:ilvl w:val="0"/>
          <w:numId w:val="30"/>
        </w:numPr>
        <w:spacing w:after="244" w:line="240" w:lineRule="auto"/>
        <w:ind w:right="714"/>
        <w:rPr>
          <w:color w:val="FF0000"/>
          <w:sz w:val="24"/>
          <w:szCs w:val="24"/>
        </w:rPr>
      </w:pPr>
      <w:r w:rsidRPr="00217EE8">
        <w:rPr>
          <w:color w:val="auto"/>
          <w:sz w:val="24"/>
          <w:szCs w:val="24"/>
        </w:rPr>
        <w:t>I have served as the main and secondary examiner for MA a</w:t>
      </w:r>
      <w:r w:rsidR="000171A4" w:rsidRPr="00217EE8">
        <w:rPr>
          <w:color w:val="auto"/>
          <w:sz w:val="24"/>
          <w:szCs w:val="24"/>
        </w:rPr>
        <w:t>nd PhD students at Mutah</w:t>
      </w:r>
      <w:r w:rsidRPr="00217EE8">
        <w:rPr>
          <w:color w:val="auto"/>
          <w:sz w:val="24"/>
          <w:szCs w:val="24"/>
        </w:rPr>
        <w:t xml:space="preserve"> University</w:t>
      </w:r>
      <w:r w:rsidR="000171A4" w:rsidRPr="00217EE8">
        <w:rPr>
          <w:color w:val="auto"/>
          <w:sz w:val="24"/>
          <w:szCs w:val="24"/>
        </w:rPr>
        <w:t>, University of Nizwa,</w:t>
      </w:r>
      <w:r w:rsidRPr="00217EE8">
        <w:rPr>
          <w:color w:val="auto"/>
          <w:sz w:val="24"/>
          <w:szCs w:val="24"/>
        </w:rPr>
        <w:t xml:space="preserve"> and other higher education institutions in Oman and abroad. A list of theses exam</w:t>
      </w:r>
      <w:r w:rsidR="000171A4" w:rsidRPr="00217EE8">
        <w:rPr>
          <w:color w:val="auto"/>
          <w:sz w:val="24"/>
          <w:szCs w:val="24"/>
        </w:rPr>
        <w:t>ined is available upon request.</w:t>
      </w:r>
      <w:r w:rsidRPr="00217EE8">
        <w:rPr>
          <w:color w:val="FF0000"/>
          <w:sz w:val="24"/>
          <w:szCs w:val="24"/>
        </w:rPr>
        <w:t xml:space="preserve">  </w:t>
      </w:r>
    </w:p>
    <w:tbl>
      <w:tblPr>
        <w:tblStyle w:val="TableGrid"/>
        <w:tblW w:w="10771" w:type="dxa"/>
        <w:tblInd w:w="424" w:type="dxa"/>
        <w:tblCellMar>
          <w:top w:w="7" w:type="dxa"/>
          <w:right w:w="115" w:type="dxa"/>
        </w:tblCellMar>
        <w:tblLook w:val="04A0" w:firstRow="1" w:lastRow="0" w:firstColumn="1" w:lastColumn="0" w:noHBand="0" w:noVBand="1"/>
      </w:tblPr>
      <w:tblGrid>
        <w:gridCol w:w="660"/>
        <w:gridCol w:w="10111"/>
      </w:tblGrid>
      <w:tr w:rsidR="00D861FA" w:rsidRPr="00217EE8" w14:paraId="7C9B6198" w14:textId="77777777" w:rsidTr="002E66E6">
        <w:trPr>
          <w:trHeight w:val="291"/>
        </w:trPr>
        <w:tc>
          <w:tcPr>
            <w:tcW w:w="660" w:type="dxa"/>
            <w:tcBorders>
              <w:top w:val="nil"/>
              <w:left w:val="nil"/>
              <w:bottom w:val="nil"/>
              <w:right w:val="nil"/>
            </w:tcBorders>
            <w:shd w:val="clear" w:color="auto" w:fill="D9D9D9"/>
          </w:tcPr>
          <w:p w14:paraId="675E50FC" w14:textId="77777777" w:rsidR="00620CC8" w:rsidRPr="00217EE8" w:rsidRDefault="00482C42" w:rsidP="00217EE8">
            <w:pPr>
              <w:spacing w:after="0" w:line="240" w:lineRule="auto"/>
              <w:ind w:left="29" w:firstLine="0"/>
              <w:jc w:val="left"/>
              <w:rPr>
                <w:color w:val="FF0000"/>
                <w:sz w:val="24"/>
                <w:szCs w:val="24"/>
              </w:rPr>
            </w:pPr>
            <w:r w:rsidRPr="00217EE8">
              <w:rPr>
                <w:rFonts w:ascii="Arial" w:eastAsia="Arial" w:hAnsi="Arial" w:cs="Arial"/>
                <w:b/>
                <w:color w:val="FF0000"/>
                <w:sz w:val="24"/>
                <w:szCs w:val="24"/>
              </w:rPr>
              <w:t xml:space="preserve"> </w:t>
            </w:r>
          </w:p>
        </w:tc>
        <w:tc>
          <w:tcPr>
            <w:tcW w:w="10111" w:type="dxa"/>
            <w:tcBorders>
              <w:top w:val="nil"/>
              <w:left w:val="nil"/>
              <w:bottom w:val="nil"/>
              <w:right w:val="nil"/>
            </w:tcBorders>
            <w:shd w:val="clear" w:color="auto" w:fill="D9D9D9"/>
          </w:tcPr>
          <w:p w14:paraId="2855BF5F" w14:textId="77777777" w:rsidR="00620CC8" w:rsidRPr="00217EE8" w:rsidRDefault="00482C42" w:rsidP="00217EE8">
            <w:pPr>
              <w:spacing w:after="0" w:line="240" w:lineRule="auto"/>
              <w:ind w:left="0" w:firstLine="0"/>
              <w:jc w:val="left"/>
              <w:rPr>
                <w:color w:val="FF0000"/>
                <w:sz w:val="24"/>
                <w:szCs w:val="24"/>
              </w:rPr>
            </w:pPr>
            <w:r w:rsidRPr="00217EE8">
              <w:rPr>
                <w:b/>
                <w:color w:val="FF0000"/>
                <w:sz w:val="24"/>
                <w:szCs w:val="24"/>
              </w:rPr>
              <w:t xml:space="preserve">PROFESSIONAL DEVELOPMENT </w:t>
            </w:r>
          </w:p>
        </w:tc>
      </w:tr>
    </w:tbl>
    <w:p w14:paraId="6FFC0C5C" w14:textId="77777777" w:rsidR="00F96265" w:rsidRPr="00217EE8" w:rsidRDefault="00F96265" w:rsidP="00217EE8">
      <w:pPr>
        <w:pStyle w:val="ListParagraph"/>
        <w:widowControl w:val="0"/>
        <w:numPr>
          <w:ilvl w:val="0"/>
          <w:numId w:val="32"/>
        </w:numPr>
        <w:suppressAutoHyphens/>
        <w:spacing w:after="0" w:line="240" w:lineRule="auto"/>
        <w:jc w:val="left"/>
        <w:rPr>
          <w:color w:val="auto"/>
          <w:kern w:val="1"/>
          <w:sz w:val="24"/>
          <w:szCs w:val="24"/>
        </w:rPr>
      </w:pPr>
      <w:r w:rsidRPr="00217EE8">
        <w:rPr>
          <w:kern w:val="1"/>
          <w:sz w:val="24"/>
          <w:szCs w:val="24"/>
        </w:rPr>
        <w:t xml:space="preserve">I Received a training on comprehensive computer skills (ICDL) (1998), (2004). </w:t>
      </w:r>
    </w:p>
    <w:p w14:paraId="33732746" w14:textId="77777777" w:rsidR="00F96265" w:rsidRPr="00217EE8" w:rsidRDefault="00F96265" w:rsidP="00217EE8">
      <w:pPr>
        <w:pStyle w:val="ListParagraph"/>
        <w:widowControl w:val="0"/>
        <w:numPr>
          <w:ilvl w:val="0"/>
          <w:numId w:val="32"/>
        </w:numPr>
        <w:suppressAutoHyphens/>
        <w:spacing w:after="0" w:line="240" w:lineRule="auto"/>
        <w:jc w:val="left"/>
        <w:rPr>
          <w:color w:val="auto"/>
          <w:kern w:val="1"/>
          <w:sz w:val="24"/>
          <w:szCs w:val="24"/>
        </w:rPr>
      </w:pPr>
      <w:r w:rsidRPr="00217EE8">
        <w:rPr>
          <w:kern w:val="1"/>
          <w:sz w:val="24"/>
          <w:szCs w:val="24"/>
        </w:rPr>
        <w:t xml:space="preserve">I received a training workshop on counseling skills (Transaction analysis theory) </w:t>
      </w:r>
    </w:p>
    <w:p w14:paraId="63B67A06" w14:textId="77777777" w:rsidR="00F96265" w:rsidRPr="00217EE8" w:rsidRDefault="00F96265" w:rsidP="00217EE8">
      <w:pPr>
        <w:pStyle w:val="ListParagraph"/>
        <w:widowControl w:val="0"/>
        <w:suppressAutoHyphens/>
        <w:spacing w:after="0" w:line="240" w:lineRule="auto"/>
        <w:ind w:firstLine="0"/>
        <w:jc w:val="left"/>
        <w:rPr>
          <w:color w:val="auto"/>
          <w:kern w:val="1"/>
          <w:sz w:val="24"/>
          <w:szCs w:val="24"/>
        </w:rPr>
      </w:pPr>
      <w:r w:rsidRPr="00217EE8">
        <w:rPr>
          <w:kern w:val="1"/>
          <w:sz w:val="24"/>
          <w:szCs w:val="24"/>
        </w:rPr>
        <w:t xml:space="preserve">Yarmouk University, cooperating with Europium union, 2002. And also from Mutah </w:t>
      </w:r>
    </w:p>
    <w:p w14:paraId="6A7430F6" w14:textId="77777777" w:rsidR="00F96265" w:rsidRPr="00217EE8" w:rsidRDefault="00F96265" w:rsidP="00217EE8">
      <w:pPr>
        <w:pStyle w:val="ListParagraph"/>
        <w:widowControl w:val="0"/>
        <w:suppressAutoHyphens/>
        <w:spacing w:after="0" w:line="240" w:lineRule="auto"/>
        <w:ind w:firstLine="0"/>
        <w:jc w:val="left"/>
        <w:rPr>
          <w:kern w:val="1"/>
          <w:sz w:val="24"/>
          <w:szCs w:val="24"/>
        </w:rPr>
      </w:pPr>
      <w:r w:rsidRPr="00217EE8">
        <w:rPr>
          <w:kern w:val="1"/>
          <w:sz w:val="24"/>
          <w:szCs w:val="24"/>
        </w:rPr>
        <w:t xml:space="preserve">University </w:t>
      </w:r>
    </w:p>
    <w:p w14:paraId="06874615" w14:textId="77777777" w:rsidR="00F96265" w:rsidRPr="00217EE8" w:rsidRDefault="00F96265" w:rsidP="00217EE8">
      <w:pPr>
        <w:pStyle w:val="ListParagraph"/>
        <w:widowControl w:val="0"/>
        <w:numPr>
          <w:ilvl w:val="0"/>
          <w:numId w:val="32"/>
        </w:numPr>
        <w:suppressAutoHyphens/>
        <w:spacing w:after="0" w:line="240" w:lineRule="auto"/>
        <w:jc w:val="left"/>
        <w:rPr>
          <w:color w:val="auto"/>
          <w:kern w:val="1"/>
          <w:sz w:val="24"/>
          <w:szCs w:val="24"/>
        </w:rPr>
      </w:pPr>
      <w:r w:rsidRPr="00217EE8">
        <w:rPr>
          <w:kern w:val="1"/>
          <w:sz w:val="24"/>
          <w:szCs w:val="24"/>
        </w:rPr>
        <w:t>I am a membership in the Jordanian psychological association, since 15/10/2000. 4-</w:t>
      </w:r>
    </w:p>
    <w:p w14:paraId="0E9838A6" w14:textId="77777777" w:rsidR="00F96265" w:rsidRPr="00217EE8" w:rsidRDefault="00F96265" w:rsidP="00217EE8">
      <w:pPr>
        <w:pStyle w:val="ListParagraph"/>
        <w:widowControl w:val="0"/>
        <w:numPr>
          <w:ilvl w:val="0"/>
          <w:numId w:val="32"/>
        </w:numPr>
        <w:suppressAutoHyphens/>
        <w:spacing w:after="0" w:line="240" w:lineRule="auto"/>
        <w:jc w:val="left"/>
        <w:rPr>
          <w:color w:val="auto"/>
          <w:kern w:val="1"/>
          <w:sz w:val="24"/>
          <w:szCs w:val="24"/>
        </w:rPr>
      </w:pPr>
      <w:r w:rsidRPr="00217EE8">
        <w:rPr>
          <w:kern w:val="1"/>
          <w:sz w:val="24"/>
          <w:szCs w:val="24"/>
        </w:rPr>
        <w:t xml:space="preserve">I Received a training in Kasen Management, (Changing for the best) Japan. Which held </w:t>
      </w:r>
    </w:p>
    <w:p w14:paraId="00C1E172" w14:textId="77777777" w:rsidR="00F96265" w:rsidRPr="00217EE8" w:rsidRDefault="00F96265" w:rsidP="00217EE8">
      <w:pPr>
        <w:pStyle w:val="ListParagraph"/>
        <w:widowControl w:val="0"/>
        <w:suppressAutoHyphens/>
        <w:spacing w:after="0" w:line="240" w:lineRule="auto"/>
        <w:ind w:firstLine="0"/>
        <w:jc w:val="left"/>
        <w:rPr>
          <w:kern w:val="1"/>
          <w:sz w:val="24"/>
          <w:szCs w:val="24"/>
        </w:rPr>
      </w:pPr>
      <w:r w:rsidRPr="00217EE8">
        <w:rPr>
          <w:kern w:val="1"/>
          <w:sz w:val="24"/>
          <w:szCs w:val="24"/>
        </w:rPr>
        <w:t>in Muscat. Ministry of industry and trading. 22/3/2006 5-</w:t>
      </w:r>
    </w:p>
    <w:p w14:paraId="28F27B2D" w14:textId="77777777" w:rsidR="00F96265" w:rsidRPr="00217EE8" w:rsidRDefault="00F96265" w:rsidP="00217EE8">
      <w:pPr>
        <w:pStyle w:val="ListParagraph"/>
        <w:widowControl w:val="0"/>
        <w:numPr>
          <w:ilvl w:val="0"/>
          <w:numId w:val="32"/>
        </w:numPr>
        <w:suppressAutoHyphens/>
        <w:spacing w:after="0" w:line="240" w:lineRule="auto"/>
        <w:jc w:val="left"/>
        <w:rPr>
          <w:color w:val="auto"/>
          <w:kern w:val="1"/>
          <w:sz w:val="24"/>
          <w:szCs w:val="24"/>
        </w:rPr>
      </w:pPr>
      <w:r w:rsidRPr="00217EE8">
        <w:rPr>
          <w:kern w:val="1"/>
          <w:sz w:val="24"/>
          <w:szCs w:val="24"/>
        </w:rPr>
        <w:t xml:space="preserve">was chosen to arrange, evaluate and select the charisma personality, for three years, in </w:t>
      </w:r>
    </w:p>
    <w:p w14:paraId="796C3FFE" w14:textId="77777777" w:rsidR="00BE05D3" w:rsidRPr="00217EE8" w:rsidRDefault="00F96265" w:rsidP="00217EE8">
      <w:pPr>
        <w:pStyle w:val="ListParagraph"/>
        <w:widowControl w:val="0"/>
        <w:suppressAutoHyphens/>
        <w:spacing w:after="0" w:line="240" w:lineRule="auto"/>
        <w:ind w:firstLine="0"/>
        <w:jc w:val="left"/>
        <w:rPr>
          <w:kern w:val="1"/>
          <w:sz w:val="24"/>
          <w:szCs w:val="24"/>
        </w:rPr>
      </w:pPr>
      <w:r w:rsidRPr="00217EE8">
        <w:rPr>
          <w:kern w:val="1"/>
          <w:sz w:val="24"/>
          <w:szCs w:val="24"/>
        </w:rPr>
        <w:lastRenderedPageBreak/>
        <w:t xml:space="preserve">Sultan Qaboos University (2006, 2007 and 2008) </w:t>
      </w:r>
    </w:p>
    <w:p w14:paraId="48DFE607" w14:textId="77777777" w:rsidR="00F96265" w:rsidRPr="00217EE8" w:rsidRDefault="00F96265" w:rsidP="00217EE8">
      <w:pPr>
        <w:pStyle w:val="ListParagraph"/>
        <w:widowControl w:val="0"/>
        <w:numPr>
          <w:ilvl w:val="0"/>
          <w:numId w:val="34"/>
        </w:numPr>
        <w:suppressAutoHyphens/>
        <w:spacing w:after="0" w:line="240" w:lineRule="auto"/>
        <w:ind w:left="426" w:firstLine="0"/>
        <w:jc w:val="left"/>
        <w:rPr>
          <w:kern w:val="1"/>
          <w:sz w:val="24"/>
          <w:szCs w:val="24"/>
        </w:rPr>
      </w:pPr>
      <w:r w:rsidRPr="00217EE8">
        <w:rPr>
          <w:kern w:val="1"/>
          <w:sz w:val="24"/>
          <w:szCs w:val="24"/>
        </w:rPr>
        <w:t xml:space="preserve">I  received many certifications,  symbols,  and crystals figures,  through  my  career  life, because of my participation in many lectures and scientific meeting.     </w:t>
      </w:r>
    </w:p>
    <w:p w14:paraId="5088683E" w14:textId="77777777" w:rsidR="00F96265" w:rsidRPr="00217EE8" w:rsidRDefault="00BE05D3" w:rsidP="00217EE8">
      <w:pPr>
        <w:pStyle w:val="ListParagraph"/>
        <w:widowControl w:val="0"/>
        <w:numPr>
          <w:ilvl w:val="0"/>
          <w:numId w:val="34"/>
        </w:numPr>
        <w:tabs>
          <w:tab w:val="right" w:pos="709"/>
        </w:tabs>
        <w:suppressAutoHyphens/>
        <w:spacing w:after="0" w:line="240" w:lineRule="auto"/>
        <w:ind w:left="426" w:firstLine="0"/>
        <w:jc w:val="left"/>
        <w:rPr>
          <w:color w:val="auto"/>
          <w:kern w:val="1"/>
          <w:sz w:val="24"/>
          <w:szCs w:val="24"/>
        </w:rPr>
      </w:pP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00F96265" w:rsidRPr="00217EE8">
        <w:rPr>
          <w:kern w:val="1"/>
          <w:sz w:val="24"/>
          <w:szCs w:val="24"/>
        </w:rPr>
        <w:t xml:space="preserve">I participated in many radio and T.V programs.  </w:t>
      </w:r>
    </w:p>
    <w:p w14:paraId="1C13FA3A" w14:textId="77777777" w:rsidR="00F96265" w:rsidRPr="00217EE8" w:rsidRDefault="00BE05D3" w:rsidP="00217EE8">
      <w:pPr>
        <w:pStyle w:val="ListParagraph"/>
        <w:widowControl w:val="0"/>
        <w:numPr>
          <w:ilvl w:val="0"/>
          <w:numId w:val="34"/>
        </w:numPr>
        <w:suppressAutoHyphens/>
        <w:spacing w:after="0" w:line="240" w:lineRule="auto"/>
        <w:ind w:left="426" w:firstLine="0"/>
        <w:jc w:val="left"/>
        <w:rPr>
          <w:color w:val="auto"/>
          <w:kern w:val="1"/>
          <w:sz w:val="24"/>
          <w:szCs w:val="24"/>
        </w:rPr>
      </w:pP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00F96265" w:rsidRPr="00217EE8">
        <w:rPr>
          <w:kern w:val="1"/>
          <w:sz w:val="24"/>
          <w:szCs w:val="24"/>
        </w:rPr>
        <w:t xml:space="preserve">In field of society service, I participated in more than (87) occasions, since 2003, which include lectures, workshops, TV radio interviews and so on. </w:t>
      </w:r>
    </w:p>
    <w:p w14:paraId="45734588" w14:textId="77777777" w:rsidR="00F96265" w:rsidRPr="00217EE8" w:rsidRDefault="00BE05D3" w:rsidP="00217EE8">
      <w:pPr>
        <w:pStyle w:val="ListParagraph"/>
        <w:widowControl w:val="0"/>
        <w:numPr>
          <w:ilvl w:val="0"/>
          <w:numId w:val="34"/>
        </w:numPr>
        <w:suppressAutoHyphens/>
        <w:spacing w:after="0" w:line="240" w:lineRule="auto"/>
        <w:ind w:left="426" w:firstLine="0"/>
        <w:jc w:val="left"/>
        <w:rPr>
          <w:color w:val="auto"/>
          <w:kern w:val="1"/>
          <w:sz w:val="24"/>
          <w:szCs w:val="24"/>
        </w:rPr>
      </w:pP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00F96265" w:rsidRPr="00217EE8">
        <w:rPr>
          <w:kern w:val="1"/>
          <w:sz w:val="24"/>
          <w:szCs w:val="24"/>
        </w:rPr>
        <w:t xml:space="preserve">I received a training course on E-learning teaching which was held at the Sultan </w:t>
      </w:r>
      <w:r w:rsidRPr="00217EE8">
        <w:rPr>
          <w:kern w:val="1"/>
          <w:sz w:val="24"/>
          <w:szCs w:val="24"/>
        </w:rPr>
        <w:t xml:space="preserve"> </w:t>
      </w:r>
      <w:r w:rsidR="00F96265" w:rsidRPr="00217EE8">
        <w:rPr>
          <w:kern w:val="1"/>
          <w:sz w:val="24"/>
          <w:szCs w:val="24"/>
        </w:rPr>
        <w:t xml:space="preserve">Qaboos University, after that I taught the E- Learning (study skills course for 4 years) (2005). </w:t>
      </w:r>
    </w:p>
    <w:p w14:paraId="723F50AA" w14:textId="77777777" w:rsidR="00F96265" w:rsidRPr="00217EE8" w:rsidRDefault="00BE05D3" w:rsidP="00217EE8">
      <w:pPr>
        <w:pStyle w:val="ListParagraph"/>
        <w:widowControl w:val="0"/>
        <w:numPr>
          <w:ilvl w:val="0"/>
          <w:numId w:val="34"/>
        </w:numPr>
        <w:suppressAutoHyphens/>
        <w:spacing w:after="0" w:line="240" w:lineRule="auto"/>
        <w:ind w:left="426" w:firstLine="0"/>
        <w:jc w:val="left"/>
        <w:rPr>
          <w:color w:val="auto"/>
          <w:kern w:val="1"/>
          <w:sz w:val="24"/>
          <w:szCs w:val="24"/>
        </w:rPr>
      </w:pP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00F96265" w:rsidRPr="00217EE8">
        <w:rPr>
          <w:kern w:val="1"/>
          <w:sz w:val="24"/>
          <w:szCs w:val="24"/>
        </w:rPr>
        <w:t xml:space="preserve">I participated in preparing, arranging and meets of many conferences, such as the first, second, third and fourth student’s conference, which was held in University of Nizwa, also, the conference of students counseling center (Sultan Qaboos University) and conference of department of psychology (Sultan Qaboos University). </w:t>
      </w:r>
    </w:p>
    <w:p w14:paraId="020676EF" w14:textId="77777777" w:rsidR="00F96265" w:rsidRPr="00217EE8" w:rsidRDefault="00BE05D3" w:rsidP="00217EE8">
      <w:pPr>
        <w:pStyle w:val="ListParagraph"/>
        <w:widowControl w:val="0"/>
        <w:numPr>
          <w:ilvl w:val="0"/>
          <w:numId w:val="34"/>
        </w:numPr>
        <w:suppressAutoHyphens/>
        <w:spacing w:after="0" w:line="240" w:lineRule="auto"/>
        <w:ind w:left="426" w:firstLine="0"/>
        <w:jc w:val="left"/>
        <w:rPr>
          <w:color w:val="auto"/>
          <w:kern w:val="1"/>
          <w:sz w:val="24"/>
          <w:szCs w:val="24"/>
        </w:rPr>
      </w:pPr>
      <w:r w:rsidRPr="00217EE8">
        <w:rPr>
          <w:rFonts w:ascii="Symbol" w:hAnsi="Symbol"/>
          <w:kern w:val="1"/>
          <w:sz w:val="24"/>
          <w:szCs w:val="24"/>
        </w:rPr>
        <w:t></w:t>
      </w:r>
      <w:r w:rsidRPr="00217EE8">
        <w:rPr>
          <w:rFonts w:ascii="Symbol" w:hAnsi="Symbol"/>
          <w:kern w:val="1"/>
          <w:sz w:val="24"/>
          <w:szCs w:val="24"/>
        </w:rPr>
        <w:t></w:t>
      </w:r>
      <w:r w:rsidR="00F96265" w:rsidRPr="00217EE8">
        <w:rPr>
          <w:kern w:val="1"/>
          <w:sz w:val="24"/>
          <w:szCs w:val="24"/>
        </w:rPr>
        <w:t xml:space="preserve">I was invited to be an external and internal examiner for many thesis at Sultan Qaboos University, University of Nizwa, the Arab Academy in the Denmark, and Mutah University for both of Master and Ph. D degrees. </w:t>
      </w:r>
    </w:p>
    <w:p w14:paraId="4D0D54F6" w14:textId="77777777" w:rsidR="00BE05D3" w:rsidRPr="00217EE8" w:rsidRDefault="00BE05D3" w:rsidP="00217EE8">
      <w:pPr>
        <w:pStyle w:val="ListParagraph"/>
        <w:widowControl w:val="0"/>
        <w:numPr>
          <w:ilvl w:val="0"/>
          <w:numId w:val="34"/>
        </w:numPr>
        <w:suppressAutoHyphens/>
        <w:spacing w:after="0" w:line="240" w:lineRule="auto"/>
        <w:ind w:left="426" w:firstLine="0"/>
        <w:jc w:val="left"/>
        <w:rPr>
          <w:color w:val="auto"/>
          <w:kern w:val="1"/>
          <w:sz w:val="24"/>
          <w:szCs w:val="24"/>
        </w:rPr>
      </w:pP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Pr="00217EE8">
        <w:rPr>
          <w:rFonts w:ascii="Symbol" w:hAnsi="Symbol"/>
          <w:kern w:val="1"/>
          <w:sz w:val="24"/>
          <w:szCs w:val="24"/>
        </w:rPr>
        <w:t></w:t>
      </w:r>
      <w:r w:rsidR="00F96265" w:rsidRPr="00217EE8">
        <w:rPr>
          <w:kern w:val="1"/>
          <w:sz w:val="24"/>
          <w:szCs w:val="24"/>
        </w:rPr>
        <w:t xml:space="preserve">I am the head of conference , 8th INTERNATIONAL CONFERENCE ON SOCIAL SCIENCES January 30-31 , 2021,  </w:t>
      </w:r>
      <w:hyperlink r:id="rId21">
        <w:r w:rsidR="00F96265" w:rsidRPr="00217EE8">
          <w:rPr>
            <w:color w:val="0000FF"/>
            <w:kern w:val="1"/>
            <w:sz w:val="24"/>
            <w:szCs w:val="24"/>
          </w:rPr>
          <w:t>https://www.elruha.org/boards</w:t>
        </w:r>
      </w:hyperlink>
      <w:r w:rsidR="00F96265" w:rsidRPr="00217EE8">
        <w:rPr>
          <w:kern w:val="1"/>
          <w:sz w:val="24"/>
          <w:szCs w:val="24"/>
        </w:rPr>
        <w:t xml:space="preserve"> </w:t>
      </w:r>
    </w:p>
    <w:p w14:paraId="13814CAB" w14:textId="77777777" w:rsidR="00F96265" w:rsidRPr="00217EE8" w:rsidRDefault="00F96265" w:rsidP="00217EE8">
      <w:pPr>
        <w:pStyle w:val="ListParagraph"/>
        <w:widowControl w:val="0"/>
        <w:numPr>
          <w:ilvl w:val="0"/>
          <w:numId w:val="34"/>
        </w:numPr>
        <w:suppressAutoHyphens/>
        <w:spacing w:after="0" w:line="240" w:lineRule="auto"/>
        <w:ind w:left="426" w:firstLine="0"/>
        <w:jc w:val="left"/>
        <w:rPr>
          <w:color w:val="auto"/>
          <w:kern w:val="1"/>
          <w:sz w:val="24"/>
          <w:szCs w:val="24"/>
        </w:rPr>
      </w:pPr>
      <w:r w:rsidRPr="00217EE8">
        <w:rPr>
          <w:kern w:val="1"/>
          <w:sz w:val="24"/>
          <w:szCs w:val="24"/>
        </w:rPr>
        <w:t>A member of organizing and scientific board, 3rd INTERNATIONAL AFRICAN CONFERENCE on current studies of science, technology &amp; social sciences 27-28 February, 2021 Abomey-Calavi, Benin UNIVERSITY OF A</w:t>
      </w:r>
      <w:r w:rsidRPr="00217EE8">
        <w:rPr>
          <w:color w:val="auto"/>
          <w:kern w:val="1"/>
          <w:sz w:val="24"/>
          <w:szCs w:val="24"/>
        </w:rPr>
        <w:t xml:space="preserve">BOMEY-CALAVI (UAC). https://www.africansummit.org/editorial-board </w:t>
      </w:r>
    </w:p>
    <w:p w14:paraId="62670ACB" w14:textId="77777777" w:rsidR="00BE05D3" w:rsidRPr="00217EE8" w:rsidRDefault="00BE05D3" w:rsidP="00217EE8">
      <w:pPr>
        <w:pStyle w:val="ListParagraph"/>
        <w:widowControl w:val="0"/>
        <w:numPr>
          <w:ilvl w:val="0"/>
          <w:numId w:val="34"/>
        </w:numPr>
        <w:suppressAutoHyphens/>
        <w:spacing w:line="240" w:lineRule="auto"/>
        <w:ind w:left="426" w:firstLine="0"/>
        <w:jc w:val="left"/>
        <w:rPr>
          <w:b/>
          <w:bCs/>
          <w:color w:val="auto"/>
          <w:kern w:val="1"/>
          <w:sz w:val="24"/>
          <w:szCs w:val="24"/>
        </w:rPr>
      </w:pPr>
      <w:r w:rsidRPr="00217EE8">
        <w:rPr>
          <w:color w:val="auto"/>
          <w:kern w:val="1"/>
          <w:sz w:val="24"/>
          <w:szCs w:val="24"/>
        </w:rPr>
        <w:t xml:space="preserve">A head of conference , </w:t>
      </w:r>
      <w:r w:rsidR="003871F3" w:rsidRPr="00217EE8">
        <w:rPr>
          <w:b/>
          <w:bCs/>
          <w:color w:val="auto"/>
          <w:kern w:val="1"/>
          <w:sz w:val="24"/>
          <w:szCs w:val="24"/>
        </w:rPr>
        <w:t xml:space="preserve">International Conference on Social Sciences and Humanities 11-14/9/ 2022. </w:t>
      </w:r>
      <w:r w:rsidRPr="00217EE8">
        <w:rPr>
          <w:color w:val="auto"/>
          <w:kern w:val="1"/>
          <w:sz w:val="24"/>
          <w:szCs w:val="24"/>
        </w:rPr>
        <w:t xml:space="preserve">Minnesota State University,  </w:t>
      </w:r>
      <w:hyperlink r:id="rId22" w:history="1">
        <w:r w:rsidR="003871F3" w:rsidRPr="00217EE8">
          <w:rPr>
            <w:rStyle w:val="Hyperlink"/>
            <w:kern w:val="1"/>
            <w:sz w:val="24"/>
            <w:szCs w:val="24"/>
          </w:rPr>
          <w:t>https://www.icshse.com/index.php</w:t>
        </w:r>
      </w:hyperlink>
      <w:r w:rsidR="003871F3" w:rsidRPr="00217EE8">
        <w:rPr>
          <w:color w:val="auto"/>
          <w:kern w:val="1"/>
          <w:sz w:val="24"/>
          <w:szCs w:val="24"/>
        </w:rPr>
        <w:t xml:space="preserve"> </w:t>
      </w:r>
    </w:p>
    <w:p w14:paraId="2616034F" w14:textId="77777777" w:rsidR="00F96265" w:rsidRPr="00217EE8" w:rsidRDefault="00F96265" w:rsidP="00217EE8">
      <w:pPr>
        <w:widowControl w:val="0"/>
        <w:suppressAutoHyphens/>
        <w:spacing w:after="0" w:line="240" w:lineRule="auto"/>
        <w:ind w:left="426" w:firstLine="0"/>
        <w:jc w:val="left"/>
        <w:rPr>
          <w:color w:val="auto"/>
          <w:kern w:val="1"/>
          <w:sz w:val="24"/>
          <w:szCs w:val="24"/>
        </w:rPr>
      </w:pPr>
    </w:p>
    <w:p w14:paraId="3589C750" w14:textId="77777777" w:rsidR="00436471" w:rsidRPr="00217EE8" w:rsidRDefault="00436471" w:rsidP="00217EE8">
      <w:pPr>
        <w:widowControl w:val="0"/>
        <w:suppressAutoHyphens/>
        <w:spacing w:after="0" w:line="240" w:lineRule="auto"/>
        <w:ind w:left="0" w:firstLine="0"/>
        <w:jc w:val="left"/>
        <w:rPr>
          <w:color w:val="auto"/>
          <w:kern w:val="1"/>
          <w:sz w:val="24"/>
          <w:szCs w:val="24"/>
        </w:rPr>
      </w:pPr>
    </w:p>
    <w:tbl>
      <w:tblPr>
        <w:tblStyle w:val="TableGrid"/>
        <w:tblW w:w="10800" w:type="dxa"/>
        <w:tblInd w:w="504" w:type="dxa"/>
        <w:tblCellMar>
          <w:top w:w="7" w:type="dxa"/>
          <w:right w:w="115" w:type="dxa"/>
        </w:tblCellMar>
        <w:tblLook w:val="04A0" w:firstRow="1" w:lastRow="0" w:firstColumn="1" w:lastColumn="0" w:noHBand="0" w:noVBand="1"/>
      </w:tblPr>
      <w:tblGrid>
        <w:gridCol w:w="661"/>
        <w:gridCol w:w="10139"/>
      </w:tblGrid>
      <w:tr w:rsidR="00436471" w:rsidRPr="00217EE8" w14:paraId="6A9B00B0" w14:textId="77777777" w:rsidTr="002E66E6">
        <w:trPr>
          <w:trHeight w:val="158"/>
        </w:trPr>
        <w:tc>
          <w:tcPr>
            <w:tcW w:w="661" w:type="dxa"/>
            <w:tcBorders>
              <w:top w:val="nil"/>
              <w:left w:val="nil"/>
              <w:bottom w:val="nil"/>
              <w:right w:val="nil"/>
            </w:tcBorders>
            <w:shd w:val="clear" w:color="auto" w:fill="D9D9D9"/>
          </w:tcPr>
          <w:p w14:paraId="01B02B32" w14:textId="77777777" w:rsidR="00436471" w:rsidRPr="00217EE8" w:rsidRDefault="00436471" w:rsidP="00217EE8">
            <w:pPr>
              <w:spacing w:after="0" w:line="240" w:lineRule="auto"/>
              <w:ind w:left="29" w:firstLine="0"/>
              <w:jc w:val="left"/>
              <w:rPr>
                <w:color w:val="FF0000"/>
                <w:sz w:val="24"/>
                <w:szCs w:val="24"/>
              </w:rPr>
            </w:pPr>
            <w:r w:rsidRPr="00217EE8">
              <w:rPr>
                <w:rFonts w:ascii="Arial" w:eastAsia="Arial" w:hAnsi="Arial" w:cs="Arial"/>
                <w:b/>
                <w:color w:val="FF0000"/>
                <w:sz w:val="24"/>
                <w:szCs w:val="24"/>
              </w:rPr>
              <w:t xml:space="preserve"> </w:t>
            </w:r>
          </w:p>
        </w:tc>
        <w:tc>
          <w:tcPr>
            <w:tcW w:w="10139" w:type="dxa"/>
            <w:tcBorders>
              <w:top w:val="nil"/>
              <w:left w:val="nil"/>
              <w:bottom w:val="nil"/>
              <w:right w:val="nil"/>
            </w:tcBorders>
            <w:shd w:val="clear" w:color="auto" w:fill="D9D9D9"/>
          </w:tcPr>
          <w:p w14:paraId="5E75DC8D" w14:textId="77777777" w:rsidR="00436471" w:rsidRPr="00217EE8" w:rsidRDefault="00A40318" w:rsidP="00217EE8">
            <w:pPr>
              <w:pStyle w:val="Heading1"/>
              <w:ind w:left="0" w:firstLine="0"/>
              <w:outlineLvl w:val="0"/>
              <w:rPr>
                <w:color w:val="FF0000"/>
                <w:sz w:val="24"/>
                <w:szCs w:val="24"/>
              </w:rPr>
            </w:pPr>
            <w:r w:rsidRPr="00217EE8">
              <w:rPr>
                <w:color w:val="FF0000"/>
                <w:sz w:val="24"/>
                <w:szCs w:val="24"/>
              </w:rPr>
              <w:t xml:space="preserve">MEMBERSHIP </w:t>
            </w:r>
            <w:r w:rsidR="00436471" w:rsidRPr="00217EE8">
              <w:rPr>
                <w:color w:val="FF0000"/>
                <w:sz w:val="24"/>
                <w:szCs w:val="24"/>
              </w:rPr>
              <w:t xml:space="preserve"> </w:t>
            </w:r>
          </w:p>
        </w:tc>
      </w:tr>
    </w:tbl>
    <w:p w14:paraId="57764D42" w14:textId="77777777" w:rsidR="00D75C73" w:rsidRPr="00217EE8" w:rsidRDefault="00D75C73" w:rsidP="00217EE8">
      <w:pPr>
        <w:pStyle w:val="ListParagraph"/>
        <w:widowControl w:val="0"/>
        <w:numPr>
          <w:ilvl w:val="0"/>
          <w:numId w:val="35"/>
        </w:numPr>
        <w:suppressAutoHyphens/>
        <w:spacing w:after="0" w:line="240" w:lineRule="auto"/>
        <w:jc w:val="left"/>
        <w:rPr>
          <w:color w:val="auto"/>
          <w:kern w:val="1"/>
          <w:sz w:val="24"/>
          <w:szCs w:val="24"/>
        </w:rPr>
      </w:pPr>
      <w:r w:rsidRPr="00217EE8">
        <w:rPr>
          <w:rFonts w:ascii="Arial" w:hAnsi="Arial"/>
          <w:color w:val="auto"/>
          <w:kern w:val="1"/>
          <w:sz w:val="24"/>
          <w:szCs w:val="24"/>
        </w:rPr>
        <w:t xml:space="preserve"> </w:t>
      </w:r>
      <w:r w:rsidRPr="00217EE8">
        <w:rPr>
          <w:color w:val="auto"/>
          <w:kern w:val="1"/>
          <w:sz w:val="24"/>
          <w:szCs w:val="24"/>
        </w:rPr>
        <w:t xml:space="preserve">Member, college of education sciences council University of Nizwa. 1-9-2013--- 30-8-2014 </w:t>
      </w:r>
    </w:p>
    <w:p w14:paraId="707EB756" w14:textId="77777777" w:rsidR="00D75C73" w:rsidRPr="00217EE8" w:rsidRDefault="00D75C73" w:rsidP="00217EE8">
      <w:pPr>
        <w:pStyle w:val="ListParagraph"/>
        <w:widowControl w:val="0"/>
        <w:numPr>
          <w:ilvl w:val="0"/>
          <w:numId w:val="35"/>
        </w:numPr>
        <w:suppressAutoHyphens/>
        <w:spacing w:after="0" w:line="240" w:lineRule="auto"/>
        <w:jc w:val="left"/>
        <w:rPr>
          <w:color w:val="auto"/>
          <w:kern w:val="1"/>
          <w:sz w:val="24"/>
          <w:szCs w:val="24"/>
        </w:rPr>
      </w:pPr>
      <w:r w:rsidRPr="00217EE8">
        <w:rPr>
          <w:rFonts w:ascii="Arial" w:hAnsi="Arial"/>
          <w:color w:val="auto"/>
          <w:kern w:val="1"/>
          <w:sz w:val="24"/>
          <w:szCs w:val="24"/>
        </w:rPr>
        <w:t xml:space="preserve"> </w:t>
      </w:r>
      <w:r w:rsidRPr="00217EE8">
        <w:rPr>
          <w:color w:val="auto"/>
          <w:kern w:val="1"/>
          <w:sz w:val="24"/>
          <w:szCs w:val="24"/>
        </w:rPr>
        <w:t xml:space="preserve">Member, Student affairs council. University of Nizwa. 19/1/2010 – 30-8-2014. </w:t>
      </w:r>
    </w:p>
    <w:p w14:paraId="484C60B1" w14:textId="77777777" w:rsidR="00D75C73" w:rsidRPr="00217EE8" w:rsidRDefault="001B16C8" w:rsidP="00217EE8">
      <w:pPr>
        <w:pStyle w:val="ListParagraph"/>
        <w:widowControl w:val="0"/>
        <w:numPr>
          <w:ilvl w:val="0"/>
          <w:numId w:val="35"/>
        </w:numPr>
        <w:suppressAutoHyphens/>
        <w:spacing w:after="0" w:line="240" w:lineRule="auto"/>
        <w:jc w:val="left"/>
        <w:rPr>
          <w:color w:val="auto"/>
          <w:kern w:val="1"/>
          <w:sz w:val="24"/>
          <w:szCs w:val="24"/>
        </w:rPr>
      </w:pPr>
      <w:r w:rsidRPr="00217EE8">
        <w:rPr>
          <w:color w:val="auto"/>
          <w:kern w:val="1"/>
          <w:sz w:val="24"/>
          <w:szCs w:val="24"/>
        </w:rPr>
        <w:t xml:space="preserve"> </w:t>
      </w:r>
      <w:r w:rsidR="00D75C73" w:rsidRPr="00217EE8">
        <w:rPr>
          <w:color w:val="auto"/>
          <w:kern w:val="1"/>
          <w:sz w:val="24"/>
          <w:szCs w:val="24"/>
        </w:rPr>
        <w:t xml:space="preserve">Coordinator of counseling and special education department. University of Nizwa. 2012-2013. </w:t>
      </w:r>
    </w:p>
    <w:p w14:paraId="35264948" w14:textId="77777777" w:rsidR="00D75C73" w:rsidRPr="00217EE8" w:rsidRDefault="001B16C8" w:rsidP="00217EE8">
      <w:pPr>
        <w:pStyle w:val="ListParagraph"/>
        <w:widowControl w:val="0"/>
        <w:numPr>
          <w:ilvl w:val="0"/>
          <w:numId w:val="35"/>
        </w:numPr>
        <w:suppressAutoHyphens/>
        <w:spacing w:after="0" w:line="240" w:lineRule="auto"/>
        <w:jc w:val="left"/>
        <w:rPr>
          <w:color w:val="auto"/>
          <w:kern w:val="1"/>
          <w:sz w:val="24"/>
          <w:szCs w:val="24"/>
        </w:rPr>
      </w:pPr>
      <w:r w:rsidRPr="00217EE8">
        <w:rPr>
          <w:color w:val="auto"/>
          <w:kern w:val="1"/>
          <w:sz w:val="24"/>
          <w:szCs w:val="24"/>
        </w:rPr>
        <w:t xml:space="preserve"> </w:t>
      </w:r>
      <w:r w:rsidR="00D75C73" w:rsidRPr="00217EE8">
        <w:rPr>
          <w:color w:val="auto"/>
          <w:kern w:val="1"/>
          <w:sz w:val="24"/>
          <w:szCs w:val="24"/>
        </w:rPr>
        <w:t xml:space="preserve">Member, Training Department Committee, University of Nizwa, 29/9/2008 to present. </w:t>
      </w:r>
    </w:p>
    <w:p w14:paraId="18D626FA" w14:textId="77777777" w:rsidR="00D75C73" w:rsidRPr="00217EE8" w:rsidRDefault="001B16C8" w:rsidP="00217EE8">
      <w:pPr>
        <w:pStyle w:val="ListParagraph"/>
        <w:widowControl w:val="0"/>
        <w:numPr>
          <w:ilvl w:val="0"/>
          <w:numId w:val="35"/>
        </w:numPr>
        <w:suppressAutoHyphens/>
        <w:spacing w:after="0" w:line="240" w:lineRule="auto"/>
        <w:jc w:val="left"/>
        <w:rPr>
          <w:color w:val="auto"/>
          <w:kern w:val="1"/>
          <w:sz w:val="24"/>
          <w:szCs w:val="24"/>
        </w:rPr>
      </w:pPr>
      <w:r w:rsidRPr="00217EE8">
        <w:rPr>
          <w:color w:val="auto"/>
          <w:kern w:val="1"/>
          <w:sz w:val="24"/>
          <w:szCs w:val="24"/>
        </w:rPr>
        <w:t xml:space="preserve"> </w:t>
      </w:r>
      <w:r w:rsidR="00D75C73" w:rsidRPr="00217EE8">
        <w:rPr>
          <w:color w:val="auto"/>
          <w:kern w:val="1"/>
          <w:sz w:val="24"/>
          <w:szCs w:val="24"/>
        </w:rPr>
        <w:t xml:space="preserve">Counseling Specialist, Sultan Qaboos University , 19/9/2004 to 13/8/2008 </w:t>
      </w:r>
    </w:p>
    <w:p w14:paraId="6AA1F3CC" w14:textId="77777777" w:rsidR="00D75C73" w:rsidRPr="00217EE8" w:rsidRDefault="001B16C8" w:rsidP="00217EE8">
      <w:pPr>
        <w:pStyle w:val="ListParagraph"/>
        <w:widowControl w:val="0"/>
        <w:numPr>
          <w:ilvl w:val="0"/>
          <w:numId w:val="32"/>
        </w:numPr>
        <w:suppressAutoHyphens/>
        <w:spacing w:after="0" w:line="240" w:lineRule="auto"/>
        <w:jc w:val="left"/>
        <w:rPr>
          <w:color w:val="auto"/>
          <w:kern w:val="1"/>
          <w:sz w:val="24"/>
          <w:szCs w:val="24"/>
        </w:rPr>
      </w:pPr>
      <w:r w:rsidRPr="00217EE8">
        <w:rPr>
          <w:color w:val="auto"/>
          <w:kern w:val="1"/>
          <w:sz w:val="24"/>
          <w:szCs w:val="24"/>
        </w:rPr>
        <w:t xml:space="preserve">  </w:t>
      </w:r>
      <w:r w:rsidR="00D75C73" w:rsidRPr="00217EE8">
        <w:rPr>
          <w:color w:val="auto"/>
          <w:kern w:val="1"/>
          <w:sz w:val="24"/>
          <w:szCs w:val="24"/>
        </w:rPr>
        <w:t xml:space="preserve">Counselor/ trainer, Jordanian Ministry of Education/ Jordan/ from 15/4/1992 to 18/8/2004 </w:t>
      </w:r>
    </w:p>
    <w:p w14:paraId="6212D50A" w14:textId="77777777" w:rsidR="00F96265" w:rsidRPr="00217EE8" w:rsidRDefault="001B16C8" w:rsidP="00217EE8">
      <w:pPr>
        <w:pStyle w:val="ListParagraph"/>
        <w:widowControl w:val="0"/>
        <w:numPr>
          <w:ilvl w:val="0"/>
          <w:numId w:val="32"/>
        </w:numPr>
        <w:suppressAutoHyphens/>
        <w:spacing w:after="0" w:line="240" w:lineRule="auto"/>
        <w:jc w:val="left"/>
        <w:rPr>
          <w:color w:val="auto"/>
          <w:kern w:val="1"/>
          <w:sz w:val="24"/>
          <w:szCs w:val="24"/>
        </w:rPr>
      </w:pPr>
      <w:r w:rsidRPr="00217EE8">
        <w:rPr>
          <w:color w:val="auto"/>
          <w:kern w:val="1"/>
          <w:sz w:val="24"/>
          <w:szCs w:val="24"/>
        </w:rPr>
        <w:t xml:space="preserve">  </w:t>
      </w:r>
      <w:r w:rsidR="00D75C73" w:rsidRPr="00217EE8">
        <w:rPr>
          <w:color w:val="auto"/>
          <w:kern w:val="1"/>
          <w:sz w:val="24"/>
          <w:szCs w:val="24"/>
        </w:rPr>
        <w:t>Member, Student Counseling Center, University  of Nizwa, 2009 to 2014</w:t>
      </w:r>
    </w:p>
    <w:p w14:paraId="0783CB1C" w14:textId="77777777" w:rsidR="00D14578" w:rsidRPr="00217EE8" w:rsidRDefault="00E93F21" w:rsidP="00217EE8">
      <w:pPr>
        <w:pStyle w:val="ListParagraph"/>
        <w:widowControl w:val="0"/>
        <w:numPr>
          <w:ilvl w:val="0"/>
          <w:numId w:val="32"/>
        </w:numPr>
        <w:suppressAutoHyphens/>
        <w:spacing w:after="0" w:line="240" w:lineRule="auto"/>
        <w:jc w:val="left"/>
        <w:rPr>
          <w:color w:val="auto"/>
          <w:kern w:val="1"/>
          <w:sz w:val="24"/>
          <w:szCs w:val="24"/>
        </w:rPr>
      </w:pPr>
      <w:r w:rsidRPr="00217EE8">
        <w:rPr>
          <w:color w:val="auto"/>
          <w:kern w:val="1"/>
          <w:sz w:val="24"/>
          <w:szCs w:val="24"/>
        </w:rPr>
        <w:t xml:space="preserve">ACA (American Counseling Association). Supportive Member. </w:t>
      </w:r>
    </w:p>
    <w:p w14:paraId="6613A8EB" w14:textId="77777777" w:rsidR="00620CC8" w:rsidRPr="00217EE8" w:rsidRDefault="00482C42" w:rsidP="00217EE8">
      <w:pPr>
        <w:spacing w:after="14" w:line="240" w:lineRule="auto"/>
        <w:ind w:left="632" w:firstLine="0"/>
        <w:jc w:val="left"/>
        <w:rPr>
          <w:color w:val="FF0000"/>
          <w:sz w:val="24"/>
          <w:szCs w:val="24"/>
        </w:rPr>
      </w:pPr>
      <w:r w:rsidRPr="00217EE8">
        <w:rPr>
          <w:color w:val="FF0000"/>
          <w:sz w:val="24"/>
          <w:szCs w:val="24"/>
        </w:rPr>
        <w:t xml:space="preserve">  </w:t>
      </w:r>
    </w:p>
    <w:tbl>
      <w:tblPr>
        <w:tblStyle w:val="TableGrid"/>
        <w:tblW w:w="10771" w:type="dxa"/>
        <w:tblInd w:w="539" w:type="dxa"/>
        <w:tblCellMar>
          <w:top w:w="7" w:type="dxa"/>
          <w:right w:w="115" w:type="dxa"/>
        </w:tblCellMar>
        <w:tblLook w:val="04A0" w:firstRow="1" w:lastRow="0" w:firstColumn="1" w:lastColumn="0" w:noHBand="0" w:noVBand="1"/>
      </w:tblPr>
      <w:tblGrid>
        <w:gridCol w:w="660"/>
        <w:gridCol w:w="10111"/>
      </w:tblGrid>
      <w:tr w:rsidR="00D861FA" w:rsidRPr="00217EE8" w14:paraId="6600FE66" w14:textId="77777777" w:rsidTr="002E66E6">
        <w:trPr>
          <w:trHeight w:val="293"/>
        </w:trPr>
        <w:tc>
          <w:tcPr>
            <w:tcW w:w="660" w:type="dxa"/>
            <w:tcBorders>
              <w:top w:val="nil"/>
              <w:left w:val="nil"/>
              <w:bottom w:val="nil"/>
              <w:right w:val="nil"/>
            </w:tcBorders>
            <w:shd w:val="clear" w:color="auto" w:fill="D9D9D9"/>
          </w:tcPr>
          <w:p w14:paraId="1B441E9C" w14:textId="77777777" w:rsidR="00620CC8" w:rsidRPr="00217EE8" w:rsidRDefault="00620CC8" w:rsidP="00217EE8">
            <w:pPr>
              <w:spacing w:after="0" w:line="240" w:lineRule="auto"/>
              <w:ind w:left="29" w:firstLine="0"/>
              <w:jc w:val="left"/>
              <w:rPr>
                <w:color w:val="FF0000"/>
                <w:sz w:val="24"/>
                <w:szCs w:val="24"/>
              </w:rPr>
            </w:pPr>
          </w:p>
        </w:tc>
        <w:tc>
          <w:tcPr>
            <w:tcW w:w="10111" w:type="dxa"/>
            <w:tcBorders>
              <w:top w:val="nil"/>
              <w:left w:val="nil"/>
              <w:bottom w:val="nil"/>
              <w:right w:val="nil"/>
            </w:tcBorders>
            <w:shd w:val="clear" w:color="auto" w:fill="D9D9D9"/>
          </w:tcPr>
          <w:p w14:paraId="1F56F4FB" w14:textId="77777777" w:rsidR="00620CC8" w:rsidRPr="00217EE8" w:rsidRDefault="00482C42" w:rsidP="00217EE8">
            <w:pPr>
              <w:spacing w:after="0" w:line="240" w:lineRule="auto"/>
              <w:ind w:left="0" w:firstLine="0"/>
              <w:jc w:val="left"/>
              <w:rPr>
                <w:color w:val="FF0000"/>
                <w:sz w:val="24"/>
                <w:szCs w:val="24"/>
              </w:rPr>
            </w:pPr>
            <w:r w:rsidRPr="00217EE8">
              <w:rPr>
                <w:b/>
                <w:color w:val="FF0000"/>
                <w:sz w:val="24"/>
                <w:szCs w:val="24"/>
              </w:rPr>
              <w:t xml:space="preserve">SCHOLARLY ACHIEVEMENTS </w:t>
            </w:r>
          </w:p>
        </w:tc>
      </w:tr>
    </w:tbl>
    <w:p w14:paraId="4F2C7841" w14:textId="77777777" w:rsidR="00A40318" w:rsidRPr="00217EE8" w:rsidRDefault="00A40318" w:rsidP="00217EE8">
      <w:pPr>
        <w:pStyle w:val="Heading1"/>
        <w:spacing w:line="240" w:lineRule="auto"/>
        <w:ind w:left="0" w:firstLine="0"/>
        <w:rPr>
          <w:color w:val="FF0000"/>
          <w:sz w:val="24"/>
          <w:szCs w:val="24"/>
        </w:rPr>
      </w:pPr>
      <w:r w:rsidRPr="00217EE8">
        <w:rPr>
          <w:color w:val="FF0000"/>
          <w:sz w:val="24"/>
          <w:szCs w:val="24"/>
        </w:rPr>
        <w:t xml:space="preserve">     </w:t>
      </w:r>
    </w:p>
    <w:tbl>
      <w:tblPr>
        <w:tblStyle w:val="TableGrid"/>
        <w:tblW w:w="10771" w:type="dxa"/>
        <w:tblInd w:w="539" w:type="dxa"/>
        <w:tblCellMar>
          <w:top w:w="7" w:type="dxa"/>
          <w:right w:w="115" w:type="dxa"/>
        </w:tblCellMar>
        <w:tblLook w:val="04A0" w:firstRow="1" w:lastRow="0" w:firstColumn="1" w:lastColumn="0" w:noHBand="0" w:noVBand="1"/>
      </w:tblPr>
      <w:tblGrid>
        <w:gridCol w:w="660"/>
        <w:gridCol w:w="10111"/>
      </w:tblGrid>
      <w:tr w:rsidR="00A40318" w:rsidRPr="00217EE8" w14:paraId="68D969CA" w14:textId="77777777" w:rsidTr="007C5DA0">
        <w:trPr>
          <w:trHeight w:val="293"/>
        </w:trPr>
        <w:tc>
          <w:tcPr>
            <w:tcW w:w="660" w:type="dxa"/>
            <w:tcBorders>
              <w:top w:val="nil"/>
              <w:left w:val="nil"/>
              <w:bottom w:val="nil"/>
              <w:right w:val="nil"/>
            </w:tcBorders>
            <w:shd w:val="clear" w:color="auto" w:fill="D9D9D9"/>
          </w:tcPr>
          <w:p w14:paraId="780E3059" w14:textId="77777777" w:rsidR="00A40318" w:rsidRPr="00217EE8" w:rsidRDefault="00A40318" w:rsidP="00217EE8">
            <w:pPr>
              <w:spacing w:after="0" w:line="240" w:lineRule="auto"/>
              <w:ind w:left="29" w:firstLine="0"/>
              <w:jc w:val="left"/>
              <w:rPr>
                <w:color w:val="FF0000"/>
                <w:sz w:val="24"/>
                <w:szCs w:val="24"/>
              </w:rPr>
            </w:pPr>
          </w:p>
        </w:tc>
        <w:tc>
          <w:tcPr>
            <w:tcW w:w="10111" w:type="dxa"/>
            <w:tcBorders>
              <w:top w:val="nil"/>
              <w:left w:val="nil"/>
              <w:bottom w:val="nil"/>
              <w:right w:val="nil"/>
            </w:tcBorders>
            <w:shd w:val="clear" w:color="auto" w:fill="D9D9D9"/>
          </w:tcPr>
          <w:p w14:paraId="5361C542" w14:textId="77777777" w:rsidR="00A40318" w:rsidRPr="00217EE8" w:rsidRDefault="00A40318" w:rsidP="00217EE8">
            <w:pPr>
              <w:spacing w:after="0" w:line="240" w:lineRule="auto"/>
              <w:ind w:left="0" w:firstLine="0"/>
              <w:jc w:val="left"/>
              <w:rPr>
                <w:color w:val="FF0000"/>
                <w:sz w:val="24"/>
                <w:szCs w:val="24"/>
              </w:rPr>
            </w:pPr>
            <w:r w:rsidRPr="00217EE8">
              <w:rPr>
                <w:b/>
                <w:color w:val="FF0000"/>
                <w:sz w:val="24"/>
                <w:szCs w:val="24"/>
              </w:rPr>
              <w:t xml:space="preserve"> </w:t>
            </w:r>
            <w:r w:rsidRPr="00217EE8">
              <w:rPr>
                <w:rFonts w:ascii="Arial" w:hAnsi="Arial"/>
                <w:color w:val="FF0000"/>
                <w:kern w:val="1"/>
                <w:sz w:val="24"/>
                <w:szCs w:val="24"/>
              </w:rPr>
              <w:t>ARTICLES WERE PUBLISHED IN ARABIC LANGUAGE</w:t>
            </w:r>
          </w:p>
        </w:tc>
      </w:tr>
    </w:tbl>
    <w:p w14:paraId="77BC4B0A" w14:textId="77777777" w:rsidR="00620CC8" w:rsidRPr="00217EE8" w:rsidRDefault="00620CC8" w:rsidP="00217EE8">
      <w:pPr>
        <w:pStyle w:val="Heading1"/>
        <w:spacing w:line="240" w:lineRule="auto"/>
        <w:ind w:left="0" w:firstLine="0"/>
        <w:rPr>
          <w:color w:val="FF0000"/>
          <w:sz w:val="24"/>
          <w:szCs w:val="24"/>
        </w:rPr>
      </w:pPr>
    </w:p>
    <w:p w14:paraId="0D97A49D"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1- Aldahadha, B. and Aldmour, n (2020). Reducing psychological pressure and heart rate with </w:t>
      </w:r>
    </w:p>
    <w:p w14:paraId="0D92D6C2"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meditation and respiratory relaxation among students of the Faculty of Medicine at Mu'tah </w:t>
      </w:r>
    </w:p>
    <w:p w14:paraId="55457B09"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University, Studies of Educational Sciences, University of Jordan. Dirrasat. 1 (47). 287-305 </w:t>
      </w:r>
    </w:p>
    <w:p w14:paraId="658DE8B3" w14:textId="77777777" w:rsidR="00886982" w:rsidRPr="00217EE8" w:rsidRDefault="00D75C73" w:rsidP="00217EE8">
      <w:pPr>
        <w:pStyle w:val="ListParagraph"/>
        <w:widowControl w:val="0"/>
        <w:numPr>
          <w:ilvl w:val="0"/>
          <w:numId w:val="30"/>
        </w:numPr>
        <w:suppressAutoHyphens/>
        <w:spacing w:after="0" w:line="240" w:lineRule="auto"/>
        <w:jc w:val="left"/>
        <w:rPr>
          <w:kern w:val="1"/>
          <w:sz w:val="24"/>
          <w:szCs w:val="24"/>
        </w:rPr>
      </w:pPr>
      <w:r w:rsidRPr="00217EE8">
        <w:rPr>
          <w:kern w:val="1"/>
          <w:sz w:val="24"/>
          <w:szCs w:val="24"/>
        </w:rPr>
        <w:t xml:space="preserve">Aldahadha, B. and Al-Adayleh, A (2020). Fear of boarding a plane for Mutah University students in light of a </w:t>
      </w:r>
      <w:r w:rsidR="00886982" w:rsidRPr="00217EE8">
        <w:rPr>
          <w:kern w:val="1"/>
          <w:sz w:val="24"/>
          <w:szCs w:val="24"/>
        </w:rPr>
        <w:t xml:space="preserve">           </w:t>
      </w:r>
    </w:p>
    <w:p w14:paraId="10251277" w14:textId="77777777" w:rsidR="00D75C73" w:rsidRPr="00217EE8" w:rsidRDefault="00D75C73" w:rsidP="00217EE8">
      <w:pPr>
        <w:pStyle w:val="ListParagraph"/>
        <w:widowControl w:val="0"/>
        <w:suppressAutoHyphens/>
        <w:spacing w:after="0" w:line="240" w:lineRule="auto"/>
        <w:ind w:left="992" w:firstLine="0"/>
        <w:jc w:val="left"/>
        <w:rPr>
          <w:color w:val="auto"/>
          <w:kern w:val="1"/>
          <w:sz w:val="24"/>
          <w:szCs w:val="24"/>
        </w:rPr>
      </w:pPr>
      <w:r w:rsidRPr="00217EE8">
        <w:rPr>
          <w:kern w:val="1"/>
          <w:sz w:val="24"/>
          <w:szCs w:val="24"/>
        </w:rPr>
        <w:t>number of variables. Dirassat, Journal of Education</w:t>
      </w:r>
      <w:r w:rsidR="00886982" w:rsidRPr="00217EE8">
        <w:rPr>
          <w:kern w:val="1"/>
          <w:sz w:val="24"/>
          <w:szCs w:val="24"/>
        </w:rPr>
        <w:t>al Sciences Studies, University</w:t>
      </w:r>
      <w:r w:rsidRPr="00217EE8">
        <w:rPr>
          <w:kern w:val="1"/>
          <w:sz w:val="24"/>
          <w:szCs w:val="24"/>
        </w:rPr>
        <w:t xml:space="preserve"> of Jordan, 2 (47). 337-390. </w:t>
      </w:r>
    </w:p>
    <w:p w14:paraId="7942273C"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3- Aldahadha, B. Melhem, A. Al-Hawari, L. (2019). Irrational beliefs inventory among the convicted </w:t>
      </w:r>
    </w:p>
    <w:p w14:paraId="79E817FD"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terrorists believing extremists prisoners in Jordan and coping strategies Dirasat: Human and </w:t>
      </w:r>
    </w:p>
    <w:p w14:paraId="57ED3407"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Social Sciences.  46(2) </w:t>
      </w:r>
      <w:r w:rsidRPr="00217EE8">
        <w:rPr>
          <w:kern w:val="1"/>
          <w:sz w:val="24"/>
          <w:szCs w:val="24"/>
          <w:rtl/>
        </w:rPr>
        <w:t>،</w:t>
      </w:r>
      <w:r w:rsidRPr="00217EE8">
        <w:rPr>
          <w:kern w:val="1"/>
          <w:sz w:val="24"/>
          <w:szCs w:val="24"/>
        </w:rPr>
        <w:t xml:space="preserve">117-132. </w:t>
      </w:r>
    </w:p>
    <w:p w14:paraId="41F1D8C5"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lastRenderedPageBreak/>
        <w:t xml:space="preserve">                    http://www.scopus.com/inward/record.url?eid=2s2.085073716436&amp;partnerID=MN8TOARS </w:t>
      </w:r>
      <w:r w:rsidRPr="00217EE8">
        <w:rPr>
          <w:rFonts w:ascii="Calibri" w:hAnsi="Calibri"/>
          <w:b/>
          <w:kern w:val="1"/>
          <w:sz w:val="24"/>
          <w:szCs w:val="24"/>
        </w:rPr>
        <w:t xml:space="preserve"> </w:t>
      </w:r>
    </w:p>
    <w:p w14:paraId="7615CA71"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4- Aldahadha, B. and Al-Ebri, M. (2015). The Stress and lifestyle level among diabetic patient and </w:t>
      </w:r>
    </w:p>
    <w:p w14:paraId="3D0438D4"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healthy people in light of some variables in the Sultanate of Oman. </w:t>
      </w:r>
      <w:r w:rsidRPr="00217EE8">
        <w:rPr>
          <w:b/>
          <w:i/>
          <w:kern w:val="1"/>
          <w:sz w:val="24"/>
          <w:szCs w:val="24"/>
        </w:rPr>
        <w:t>Educational Journal</w:t>
      </w:r>
      <w:r w:rsidRPr="00217EE8">
        <w:rPr>
          <w:kern w:val="1"/>
          <w:sz w:val="24"/>
          <w:szCs w:val="24"/>
        </w:rPr>
        <w:t xml:space="preserve">, </w:t>
      </w:r>
    </w:p>
    <w:p w14:paraId="6604E685"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Kuwait University. 115 (29) </w:t>
      </w:r>
      <w:r w:rsidRPr="00217EE8">
        <w:rPr>
          <w:kern w:val="1"/>
          <w:sz w:val="24"/>
          <w:szCs w:val="24"/>
          <w:rtl/>
        </w:rPr>
        <w:t>،</w:t>
      </w:r>
      <w:r w:rsidRPr="00217EE8">
        <w:rPr>
          <w:kern w:val="1"/>
          <w:sz w:val="24"/>
          <w:szCs w:val="24"/>
        </w:rPr>
        <w:t xml:space="preserve">359-407. </w:t>
      </w:r>
    </w:p>
    <w:p w14:paraId="650C5D6C"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5- Aldahadha, B. (2016). The Effectiveness of Transcendental Meditation Program in Enhancing the </w:t>
      </w:r>
    </w:p>
    <w:p w14:paraId="2668E1A9" w14:textId="77777777" w:rsidR="006B2204" w:rsidRPr="00217EE8" w:rsidRDefault="00D75C73" w:rsidP="00217EE8">
      <w:pPr>
        <w:widowControl w:val="0"/>
        <w:suppressAutoHyphens/>
        <w:spacing w:after="0" w:line="240" w:lineRule="auto"/>
        <w:ind w:left="426" w:firstLine="0"/>
        <w:jc w:val="left"/>
        <w:rPr>
          <w:b/>
          <w:i/>
          <w:kern w:val="1"/>
          <w:sz w:val="24"/>
          <w:szCs w:val="24"/>
        </w:rPr>
      </w:pPr>
      <w:r w:rsidRPr="00217EE8">
        <w:rPr>
          <w:kern w:val="1"/>
          <w:sz w:val="24"/>
          <w:szCs w:val="24"/>
        </w:rPr>
        <w:t xml:space="preserve">              Level of Mindfulness among the Female Students in the University of Nizwa. </w:t>
      </w:r>
      <w:r w:rsidRPr="00217EE8">
        <w:rPr>
          <w:b/>
          <w:i/>
          <w:kern w:val="1"/>
          <w:sz w:val="24"/>
          <w:szCs w:val="24"/>
        </w:rPr>
        <w:t xml:space="preserve">Dirasat: </w:t>
      </w:r>
    </w:p>
    <w:p w14:paraId="20A5D9AD" w14:textId="77777777" w:rsidR="00D75C73" w:rsidRPr="00217EE8" w:rsidRDefault="006B2204" w:rsidP="00217EE8">
      <w:pPr>
        <w:widowControl w:val="0"/>
        <w:suppressAutoHyphens/>
        <w:spacing w:after="0" w:line="240" w:lineRule="auto"/>
        <w:ind w:left="426" w:firstLine="0"/>
        <w:jc w:val="left"/>
        <w:rPr>
          <w:b/>
          <w:i/>
          <w:kern w:val="1"/>
          <w:sz w:val="24"/>
          <w:szCs w:val="24"/>
        </w:rPr>
      </w:pPr>
      <w:r w:rsidRPr="00217EE8">
        <w:rPr>
          <w:b/>
          <w:i/>
          <w:kern w:val="1"/>
          <w:sz w:val="24"/>
          <w:szCs w:val="24"/>
        </w:rPr>
        <w:t xml:space="preserve">             Educational  Sciences</w:t>
      </w:r>
      <w:r w:rsidR="00D75C73" w:rsidRPr="00217EE8">
        <w:rPr>
          <w:b/>
          <w:i/>
          <w:kern w:val="1"/>
          <w:sz w:val="24"/>
          <w:szCs w:val="24"/>
        </w:rPr>
        <w:t>.</w:t>
      </w:r>
      <w:r w:rsidRPr="00217EE8">
        <w:rPr>
          <w:b/>
          <w:i/>
          <w:kern w:val="1"/>
          <w:sz w:val="24"/>
          <w:szCs w:val="24"/>
        </w:rPr>
        <w:t xml:space="preserve"> </w:t>
      </w:r>
      <w:r w:rsidR="00D75C73" w:rsidRPr="00217EE8">
        <w:rPr>
          <w:rFonts w:ascii="Simplified Arabic" w:hAnsi="Simplified Arabic"/>
          <w:b/>
          <w:kern w:val="1"/>
          <w:sz w:val="24"/>
          <w:szCs w:val="24"/>
        </w:rPr>
        <w:t>(</w:t>
      </w:r>
      <w:r w:rsidR="00D75C73" w:rsidRPr="00217EE8">
        <w:rPr>
          <w:b/>
          <w:kern w:val="1"/>
          <w:sz w:val="24"/>
          <w:szCs w:val="24"/>
        </w:rPr>
        <w:t>1</w:t>
      </w:r>
      <w:r w:rsidR="00D75C73" w:rsidRPr="00217EE8">
        <w:rPr>
          <w:rFonts w:ascii="Simplified Arabic" w:hAnsi="Simplified Arabic" w:cs="Simplified Arabic"/>
          <w:b/>
          <w:bCs/>
          <w:kern w:val="1"/>
          <w:sz w:val="24"/>
          <w:szCs w:val="24"/>
          <w:rtl/>
        </w:rPr>
        <w:t>،</w:t>
      </w:r>
      <w:r w:rsidR="00D75C73" w:rsidRPr="00217EE8">
        <w:rPr>
          <w:rFonts w:ascii="Simplified Arabic" w:hAnsi="Simplified Arabic"/>
          <w:b/>
          <w:kern w:val="1"/>
          <w:sz w:val="24"/>
          <w:szCs w:val="24"/>
        </w:rPr>
        <w:t>)</w:t>
      </w:r>
      <w:r w:rsidR="00D75C73" w:rsidRPr="00217EE8">
        <w:rPr>
          <w:b/>
          <w:i/>
          <w:kern w:val="1"/>
          <w:sz w:val="24"/>
          <w:szCs w:val="24"/>
        </w:rPr>
        <w:t>43(1),</w:t>
      </w:r>
      <w:r w:rsidR="00D75C73" w:rsidRPr="00217EE8">
        <w:rPr>
          <w:rFonts w:ascii="Simplified Arabic" w:hAnsi="Simplified Arabic"/>
          <w:b/>
          <w:kern w:val="1"/>
          <w:sz w:val="24"/>
          <w:szCs w:val="24"/>
        </w:rPr>
        <w:t xml:space="preserve"> </w:t>
      </w:r>
      <w:r w:rsidR="00D75C73" w:rsidRPr="00217EE8">
        <w:rPr>
          <w:b/>
          <w:kern w:val="1"/>
          <w:sz w:val="24"/>
          <w:szCs w:val="24"/>
        </w:rPr>
        <w:t>43</w:t>
      </w:r>
      <w:r w:rsidR="00D75C73" w:rsidRPr="00217EE8">
        <w:rPr>
          <w:rFonts w:ascii="Simplified Arabic" w:hAnsi="Simplified Arabic"/>
          <w:b/>
          <w:kern w:val="1"/>
          <w:sz w:val="24"/>
          <w:szCs w:val="24"/>
        </w:rPr>
        <w:t xml:space="preserve"> </w:t>
      </w:r>
      <w:r w:rsidR="00D75C73" w:rsidRPr="00217EE8">
        <w:rPr>
          <w:b/>
          <w:i/>
          <w:kern w:val="1"/>
          <w:sz w:val="24"/>
          <w:szCs w:val="24"/>
        </w:rPr>
        <w:t xml:space="preserve"> 631-616. </w:t>
      </w:r>
    </w:p>
    <w:p w14:paraId="159C8E0D"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6 - Al- Tobi, A. &amp;  Aldahadha, B. (2014). The Degree of Employment of Education for Citizenship </w:t>
      </w:r>
    </w:p>
    <w:p w14:paraId="32025826"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Concepts in the Schools of Sultanate of Oman from the perspective of the University of </w:t>
      </w:r>
    </w:p>
    <w:p w14:paraId="1EFC71F7"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Nizwa Students. , </w:t>
      </w:r>
      <w:r w:rsidRPr="00217EE8">
        <w:rPr>
          <w:b/>
          <w:i/>
          <w:kern w:val="1"/>
          <w:sz w:val="24"/>
          <w:szCs w:val="24"/>
        </w:rPr>
        <w:t xml:space="preserve">Journal of the Gulf and Arabian Peninsula Studies. </w:t>
      </w:r>
    </w:p>
    <w:p w14:paraId="55ACC122"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7- Aldahadha, B., Al- Harthy, H. &amp; Kazem,A. (2015).</w:t>
      </w:r>
      <w:r w:rsidRPr="00217EE8">
        <w:rPr>
          <w:rFonts w:ascii="Arial" w:hAnsi="Arial"/>
          <w:kern w:val="1"/>
          <w:sz w:val="24"/>
          <w:szCs w:val="24"/>
        </w:rPr>
        <w:t xml:space="preserve"> </w:t>
      </w:r>
      <w:r w:rsidRPr="00217EE8">
        <w:rPr>
          <w:kern w:val="1"/>
          <w:sz w:val="24"/>
          <w:szCs w:val="24"/>
        </w:rPr>
        <w:t xml:space="preserve">Investigating the Counseling Needs amongst the </w:t>
      </w:r>
    </w:p>
    <w:p w14:paraId="5F7A1C3A"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Second and Post- Basic Education Circle Students in the Sultanate of Oman: Presenting a </w:t>
      </w:r>
    </w:p>
    <w:p w14:paraId="6A99C5F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Practical Guidebook Model. </w:t>
      </w:r>
      <w:r w:rsidRPr="00217EE8">
        <w:rPr>
          <w:b/>
          <w:i/>
          <w:kern w:val="1"/>
          <w:sz w:val="24"/>
          <w:szCs w:val="24"/>
        </w:rPr>
        <w:t>Jadara Journal for Research and Studies.</w:t>
      </w:r>
      <w:r w:rsidRPr="00217EE8">
        <w:rPr>
          <w:kern w:val="1"/>
          <w:sz w:val="24"/>
          <w:szCs w:val="24"/>
        </w:rPr>
        <w:t xml:space="preserve">. </w:t>
      </w:r>
      <w:r w:rsidRPr="00217EE8">
        <w:rPr>
          <w:b/>
          <w:i/>
          <w:kern w:val="1"/>
          <w:sz w:val="24"/>
          <w:szCs w:val="24"/>
        </w:rPr>
        <w:t xml:space="preserve"> </w:t>
      </w:r>
    </w:p>
    <w:p w14:paraId="284CA053"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8- Aldahadha, B., Al- Harthy, H. &amp; Kazem,A. (2015). The Counseling Needs amongst the Second and </w:t>
      </w:r>
    </w:p>
    <w:p w14:paraId="1EAF52D7"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Post- Basic Education Circle Students in the Sultanate of Oman. </w:t>
      </w:r>
      <w:r w:rsidRPr="00217EE8">
        <w:rPr>
          <w:b/>
          <w:i/>
          <w:kern w:val="1"/>
          <w:sz w:val="24"/>
          <w:szCs w:val="24"/>
        </w:rPr>
        <w:t xml:space="preserve">International Journal of </w:t>
      </w:r>
    </w:p>
    <w:p w14:paraId="4709CEE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Research in Education &amp; Psychology,</w:t>
      </w:r>
      <w:r w:rsidRPr="00217EE8">
        <w:rPr>
          <w:kern w:val="1"/>
          <w:sz w:val="24"/>
          <w:szCs w:val="24"/>
        </w:rPr>
        <w:t xml:space="preserve"> University of Bahrain </w:t>
      </w:r>
    </w:p>
    <w:p w14:paraId="5E537B16"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9- Aldahadha, B. and Sulaiman, S.  (2014). The level of em</w:t>
      </w:r>
      <w:r w:rsidR="00886982" w:rsidRPr="00217EE8">
        <w:rPr>
          <w:kern w:val="1"/>
          <w:sz w:val="24"/>
          <w:szCs w:val="24"/>
        </w:rPr>
        <w:t xml:space="preserve">otional intelligence </w:t>
      </w:r>
      <w:r w:rsidRPr="00217EE8">
        <w:rPr>
          <w:kern w:val="1"/>
          <w:sz w:val="24"/>
          <w:szCs w:val="24"/>
        </w:rPr>
        <w:t xml:space="preserve">among the students and employees depending on Walkman's Scale in  Sultan  Qaboos </w:t>
      </w:r>
    </w:p>
    <w:p w14:paraId="43A5EEE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University  students in light of age variable. </w:t>
      </w:r>
      <w:r w:rsidRPr="00217EE8">
        <w:rPr>
          <w:b/>
          <w:i/>
          <w:kern w:val="1"/>
          <w:sz w:val="24"/>
          <w:szCs w:val="24"/>
        </w:rPr>
        <w:t xml:space="preserve">The Scientific Journal,  King Fisal University.  </w:t>
      </w:r>
    </w:p>
    <w:p w14:paraId="4FCB140B"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13</w:t>
      </w:r>
      <w:r w:rsidRPr="00217EE8">
        <w:rPr>
          <w:kern w:val="1"/>
          <w:sz w:val="24"/>
          <w:szCs w:val="24"/>
        </w:rPr>
        <w:t xml:space="preserve">(1), 267-410.    </w:t>
      </w:r>
    </w:p>
    <w:p w14:paraId="3CCCDB10"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10- Aldahadha, B. and Al-Bosaeedy, K. (2014). The Effect of Bibliotherapy in Alleviating Test </w:t>
      </w:r>
    </w:p>
    <w:p w14:paraId="19FCD253"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Anxiety and Enhancing the Level of Adjustment among Anxious Students in the Sultanate of </w:t>
      </w:r>
    </w:p>
    <w:p w14:paraId="131D8802"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Oman</w:t>
      </w:r>
      <w:r w:rsidRPr="00217EE8">
        <w:rPr>
          <w:b/>
          <w:i/>
          <w:kern w:val="1"/>
          <w:sz w:val="24"/>
          <w:szCs w:val="24"/>
        </w:rPr>
        <w:t>. Psychological &amp; Educational Studies Review No. 12.</w:t>
      </w:r>
      <w:r w:rsidRPr="00217EE8">
        <w:rPr>
          <w:kern w:val="1"/>
          <w:sz w:val="24"/>
          <w:szCs w:val="24"/>
        </w:rPr>
        <w:t xml:space="preserve"> University Kasdi Merbah </w:t>
      </w:r>
    </w:p>
    <w:p w14:paraId="6EF75DA3"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Ouargla. </w:t>
      </w:r>
    </w:p>
    <w:p w14:paraId="22D016CD"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11- Sulaiman, S. and Aldahadha, B. (2006). Self- disclosure level among Sultan Qaboos                                                                </w:t>
      </w:r>
    </w:p>
    <w:p w14:paraId="24076F32"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Universy students in light of some demographic variables. </w:t>
      </w:r>
      <w:r w:rsidRPr="00217EE8">
        <w:rPr>
          <w:b/>
          <w:i/>
          <w:kern w:val="1"/>
          <w:sz w:val="24"/>
          <w:szCs w:val="24"/>
        </w:rPr>
        <w:t xml:space="preserve">Journal of Educational Sciences, </w:t>
      </w:r>
    </w:p>
    <w:p w14:paraId="4C4197E5"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Qatar University, (9), </w:t>
      </w:r>
      <w:r w:rsidRPr="00217EE8">
        <w:rPr>
          <w:kern w:val="1"/>
          <w:sz w:val="24"/>
          <w:szCs w:val="24"/>
        </w:rPr>
        <w:t xml:space="preserve">17-51. </w:t>
      </w:r>
    </w:p>
    <w:p w14:paraId="0B6D1804"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12- Sulaiman, S. and Aldahadha, B. (2007). Accreditation Standards for Counseling                          </w:t>
      </w:r>
    </w:p>
    <w:p w14:paraId="733F1389"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Centers in Arab Universities: A Qualitative Study</w:t>
      </w:r>
      <w:r w:rsidRPr="00217EE8">
        <w:rPr>
          <w:b/>
          <w:i/>
          <w:kern w:val="1"/>
          <w:sz w:val="24"/>
          <w:szCs w:val="24"/>
        </w:rPr>
        <w:t xml:space="preserve">. Educational Journal.                               </w:t>
      </w:r>
    </w:p>
    <w:p w14:paraId="55DD76EA"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University of Bani Soife Egypt. July (8),</w:t>
      </w:r>
      <w:r w:rsidRPr="00217EE8">
        <w:rPr>
          <w:kern w:val="1"/>
          <w:sz w:val="24"/>
          <w:szCs w:val="24"/>
        </w:rPr>
        <w:t xml:space="preserve"> 307-332.        </w:t>
      </w:r>
    </w:p>
    <w:p w14:paraId="2C27CA7F"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13- Aldahadha, B. (2008).  A comparative Study of career counseling needs Among                           </w:t>
      </w:r>
    </w:p>
    <w:p w14:paraId="0D903BA9"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Normal and special cases students in Sultan Qaboos University in light of some                    </w:t>
      </w:r>
    </w:p>
    <w:p w14:paraId="714D8DD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variables</w:t>
      </w:r>
      <w:r w:rsidRPr="00217EE8">
        <w:rPr>
          <w:b/>
          <w:i/>
          <w:kern w:val="1"/>
          <w:sz w:val="24"/>
          <w:szCs w:val="24"/>
        </w:rPr>
        <w:t xml:space="preserve">. Journal of Educational and Psychological Sciences.                                                    </w:t>
      </w:r>
    </w:p>
    <w:p w14:paraId="4747944D"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Bahrain University, 9</w:t>
      </w:r>
      <w:r w:rsidRPr="00217EE8">
        <w:rPr>
          <w:kern w:val="1"/>
          <w:sz w:val="24"/>
          <w:szCs w:val="24"/>
        </w:rPr>
        <w:t xml:space="preserve">(4)59-81.                  </w:t>
      </w:r>
    </w:p>
    <w:p w14:paraId="20111921"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14- Aldahadha, B. (2008).  The Effectiveness of two Group-Counseling Programs in Disputing </w:t>
      </w:r>
    </w:p>
    <w:p w14:paraId="4AFDC195"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Irrational Thoughts and Self - Assertiveness, in Reducing Depression and Enhancing </w:t>
      </w:r>
    </w:p>
    <w:p w14:paraId="03F84C9F"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Self Concept, Among Depressed Students. </w:t>
      </w:r>
      <w:r w:rsidRPr="00217EE8">
        <w:rPr>
          <w:b/>
          <w:i/>
          <w:kern w:val="1"/>
          <w:sz w:val="24"/>
          <w:szCs w:val="24"/>
        </w:rPr>
        <w:t xml:space="preserve">Journal for humanity. Umm Al-Qura </w:t>
      </w:r>
    </w:p>
    <w:p w14:paraId="67A01AEB"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University. 20</w:t>
      </w:r>
      <w:r w:rsidRPr="00217EE8">
        <w:rPr>
          <w:kern w:val="1"/>
          <w:sz w:val="24"/>
          <w:szCs w:val="24"/>
        </w:rPr>
        <w:t xml:space="preserve"> (1), 13- 80. </w:t>
      </w:r>
    </w:p>
    <w:p w14:paraId="04359B31"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15- Aldahadha, B. and Sulaiman, S. (2008).  The effectiveness of Systematic Desensitization Strategy </w:t>
      </w:r>
    </w:p>
    <w:p w14:paraId="178F56E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upon Test Anxiety Reduction, and Enhancement of Adjustment Level. </w:t>
      </w:r>
      <w:r w:rsidRPr="00217EE8">
        <w:rPr>
          <w:b/>
          <w:i/>
          <w:kern w:val="1"/>
          <w:sz w:val="24"/>
          <w:szCs w:val="24"/>
        </w:rPr>
        <w:t xml:space="preserve">Egyptian </w:t>
      </w:r>
    </w:p>
    <w:p w14:paraId="7105CD4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psychological Association Journal (RANM). 7</w:t>
      </w:r>
      <w:r w:rsidRPr="00217EE8">
        <w:rPr>
          <w:kern w:val="1"/>
          <w:sz w:val="24"/>
          <w:szCs w:val="24"/>
        </w:rPr>
        <w:t xml:space="preserve"> (1), 1- 41.  Grant Research Project Number: </w:t>
      </w:r>
    </w:p>
    <w:p w14:paraId="06A13C8B"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IG / DES / SCC / 06/01, Sultan  Qaboos University  </w:t>
      </w:r>
    </w:p>
    <w:p w14:paraId="729C5DDC"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16- Al-Bahrania, M., Aldahada, B., Aljardania, M. &amp; Althefry, S.  (2009). Abuse                                     </w:t>
      </w:r>
    </w:p>
    <w:p w14:paraId="73C9B80E"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among students of tenth and twelve classes in light of sense                                                     </w:t>
      </w:r>
    </w:p>
    <w:p w14:paraId="1CA6EA19"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demographic variables in Sultant of Oman</w:t>
      </w:r>
      <w:r w:rsidRPr="00217EE8">
        <w:rPr>
          <w:b/>
          <w:i/>
          <w:kern w:val="1"/>
          <w:sz w:val="24"/>
          <w:szCs w:val="24"/>
        </w:rPr>
        <w:t xml:space="preserve">. Journal for Education College,                             </w:t>
      </w:r>
    </w:p>
    <w:p w14:paraId="4A6F820B"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19</w:t>
      </w:r>
      <w:r w:rsidRPr="00217EE8">
        <w:rPr>
          <w:kern w:val="1"/>
          <w:sz w:val="24"/>
          <w:szCs w:val="24"/>
        </w:rPr>
        <w:t xml:space="preserve">(2-b), 315-358. Grant Research Project Number: </w:t>
      </w:r>
      <w:r w:rsidRPr="00217EE8">
        <w:rPr>
          <w:color w:val="2E97D3"/>
          <w:kern w:val="1"/>
          <w:sz w:val="24"/>
          <w:szCs w:val="24"/>
        </w:rPr>
        <w:t xml:space="preserve">/EDU/PSYC/08/06 </w:t>
      </w:r>
      <w:r w:rsidRPr="00217EE8">
        <w:rPr>
          <w:kern w:val="1"/>
          <w:sz w:val="24"/>
          <w:szCs w:val="24"/>
        </w:rPr>
        <w:t xml:space="preserve">                                    </w:t>
      </w:r>
    </w:p>
    <w:p w14:paraId="32DCCC5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Sultan  Qaboos University .    </w:t>
      </w:r>
    </w:p>
    <w:p w14:paraId="5B98187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17- Aldahadha,  B.  (2010).  The  Efficacy  of  Eye  Movement  Desensitization  and  Reprocessing </w:t>
      </w:r>
    </w:p>
    <w:p w14:paraId="74EF9EE3"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Therapy  Technique  in  the  Treatment  of  Test  Anxiety  of  Nizwa University  students, </w:t>
      </w:r>
    </w:p>
    <w:p w14:paraId="27AF6EDD"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b/>
          <w:i/>
          <w:kern w:val="1"/>
          <w:sz w:val="24"/>
          <w:szCs w:val="24"/>
        </w:rPr>
        <w:t xml:space="preserve">          University of Sharjah Journal for Social and humanity studies 7</w:t>
      </w:r>
      <w:r w:rsidRPr="00217EE8">
        <w:rPr>
          <w:kern w:val="1"/>
          <w:sz w:val="24"/>
          <w:szCs w:val="24"/>
        </w:rPr>
        <w:t xml:space="preserve">,221-250. </w:t>
      </w:r>
    </w:p>
    <w:p w14:paraId="103CECA1"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18- Aldahadha,  B.  (2012).  The  automatic  thoughts  and  its  relationship  with  neurotic  responses, </w:t>
      </w:r>
    </w:p>
    <w:p w14:paraId="0C4E95E3" w14:textId="77777777" w:rsidR="00F04E9E" w:rsidRPr="00217EE8" w:rsidRDefault="00D75C73" w:rsidP="00217EE8">
      <w:pPr>
        <w:widowControl w:val="0"/>
        <w:suppressAutoHyphens/>
        <w:spacing w:after="0" w:line="240" w:lineRule="auto"/>
        <w:ind w:left="426" w:firstLine="0"/>
        <w:jc w:val="left"/>
        <w:rPr>
          <w:b/>
          <w:i/>
          <w:kern w:val="1"/>
          <w:sz w:val="24"/>
          <w:szCs w:val="24"/>
        </w:rPr>
      </w:pPr>
      <w:r w:rsidRPr="00217EE8">
        <w:rPr>
          <w:kern w:val="1"/>
          <w:sz w:val="24"/>
          <w:szCs w:val="24"/>
        </w:rPr>
        <w:lastRenderedPageBreak/>
        <w:t xml:space="preserve">          among sample of Nizwa University, in light of sense variables, </w:t>
      </w:r>
      <w:r w:rsidRPr="00217EE8">
        <w:rPr>
          <w:b/>
          <w:i/>
          <w:kern w:val="1"/>
          <w:sz w:val="24"/>
          <w:szCs w:val="24"/>
        </w:rPr>
        <w:t xml:space="preserve">Journal of the Gulf and Arabian </w:t>
      </w:r>
      <w:r w:rsidR="00F04E9E" w:rsidRPr="00217EE8">
        <w:rPr>
          <w:b/>
          <w:i/>
          <w:kern w:val="1"/>
          <w:sz w:val="24"/>
          <w:szCs w:val="24"/>
        </w:rPr>
        <w:t xml:space="preserve">          </w:t>
      </w:r>
    </w:p>
    <w:p w14:paraId="3DD8DE30" w14:textId="77777777" w:rsidR="00D75C73" w:rsidRPr="00217EE8" w:rsidRDefault="00F04E9E" w:rsidP="00217EE8">
      <w:pPr>
        <w:widowControl w:val="0"/>
        <w:suppressAutoHyphens/>
        <w:spacing w:after="0" w:line="240" w:lineRule="auto"/>
        <w:ind w:left="426" w:firstLine="0"/>
        <w:jc w:val="left"/>
        <w:rPr>
          <w:b/>
          <w:i/>
          <w:kern w:val="1"/>
          <w:sz w:val="24"/>
          <w:szCs w:val="24"/>
        </w:rPr>
      </w:pPr>
      <w:r w:rsidRPr="00217EE8">
        <w:rPr>
          <w:b/>
          <w:i/>
          <w:kern w:val="1"/>
          <w:sz w:val="24"/>
          <w:szCs w:val="24"/>
        </w:rPr>
        <w:t xml:space="preserve">           </w:t>
      </w:r>
      <w:r w:rsidR="00D75C73" w:rsidRPr="00217EE8">
        <w:rPr>
          <w:b/>
          <w:i/>
          <w:kern w:val="1"/>
          <w:sz w:val="24"/>
          <w:szCs w:val="24"/>
        </w:rPr>
        <w:t>Peninsula</w:t>
      </w:r>
      <w:r w:rsidRPr="00217EE8">
        <w:rPr>
          <w:b/>
          <w:i/>
          <w:kern w:val="1"/>
          <w:sz w:val="24"/>
          <w:szCs w:val="24"/>
        </w:rPr>
        <w:t xml:space="preserve"> </w:t>
      </w:r>
      <w:r w:rsidR="00D75C73" w:rsidRPr="00217EE8">
        <w:rPr>
          <w:b/>
          <w:i/>
          <w:kern w:val="1"/>
          <w:sz w:val="24"/>
          <w:szCs w:val="24"/>
        </w:rPr>
        <w:t>Studies. 145</w:t>
      </w:r>
      <w:r w:rsidR="00D75C73" w:rsidRPr="00217EE8">
        <w:rPr>
          <w:kern w:val="1"/>
          <w:sz w:val="24"/>
          <w:szCs w:val="24"/>
        </w:rPr>
        <w:t xml:space="preserve">, 211-258. </w:t>
      </w:r>
      <w:r w:rsidR="00D75C73" w:rsidRPr="00217EE8">
        <w:rPr>
          <w:rFonts w:ascii="Calibri" w:hAnsi="Calibri"/>
          <w:b/>
          <w:kern w:val="1"/>
          <w:sz w:val="24"/>
          <w:szCs w:val="24"/>
        </w:rPr>
        <w:t xml:space="preserve"> </w:t>
      </w:r>
    </w:p>
    <w:p w14:paraId="43D09E2B" w14:textId="77777777" w:rsidR="00D75C73" w:rsidRPr="00217EE8" w:rsidRDefault="00F04E9E"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19- </w:t>
      </w:r>
      <w:r w:rsidR="00D75C73" w:rsidRPr="00217EE8">
        <w:rPr>
          <w:kern w:val="1"/>
          <w:sz w:val="24"/>
          <w:szCs w:val="24"/>
        </w:rPr>
        <w:t xml:space="preserve">Hadad A. and Aldahadha, B. (1998).  The Effectiveness of muscle relaxation and problem </w:t>
      </w:r>
    </w:p>
    <w:p w14:paraId="3550C372"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kern w:val="1"/>
          <w:sz w:val="24"/>
          <w:szCs w:val="24"/>
        </w:rPr>
        <w:t xml:space="preserve">          solving training Upon stress reduction. </w:t>
      </w:r>
      <w:r w:rsidRPr="00217EE8">
        <w:rPr>
          <w:b/>
          <w:i/>
          <w:kern w:val="1"/>
          <w:sz w:val="24"/>
          <w:szCs w:val="24"/>
        </w:rPr>
        <w:t>Journal</w:t>
      </w:r>
      <w:r w:rsidR="006B2204" w:rsidRPr="00217EE8">
        <w:rPr>
          <w:b/>
          <w:i/>
          <w:kern w:val="1"/>
          <w:sz w:val="24"/>
          <w:szCs w:val="24"/>
        </w:rPr>
        <w:t xml:space="preserve"> </w:t>
      </w:r>
      <w:r w:rsidRPr="00217EE8">
        <w:rPr>
          <w:b/>
          <w:i/>
          <w:kern w:val="1"/>
          <w:sz w:val="24"/>
          <w:szCs w:val="24"/>
        </w:rPr>
        <w:t xml:space="preserve"> of</w:t>
      </w:r>
      <w:r w:rsidR="006B2204" w:rsidRPr="00217EE8">
        <w:rPr>
          <w:b/>
          <w:i/>
          <w:kern w:val="1"/>
          <w:sz w:val="24"/>
          <w:szCs w:val="24"/>
        </w:rPr>
        <w:t xml:space="preserve"> </w:t>
      </w:r>
      <w:r w:rsidRPr="00217EE8">
        <w:rPr>
          <w:b/>
          <w:i/>
          <w:kern w:val="1"/>
          <w:sz w:val="24"/>
          <w:szCs w:val="24"/>
        </w:rPr>
        <w:t xml:space="preserve"> Research Center, Qater University. </w:t>
      </w:r>
    </w:p>
    <w:p w14:paraId="7666AE7F" w14:textId="77777777" w:rsidR="00886982" w:rsidRPr="00217EE8" w:rsidRDefault="00D75C73" w:rsidP="00217EE8">
      <w:pPr>
        <w:widowControl w:val="0"/>
        <w:suppressAutoHyphens/>
        <w:spacing w:after="0" w:line="240" w:lineRule="auto"/>
        <w:ind w:left="426" w:firstLine="0"/>
        <w:jc w:val="left"/>
        <w:rPr>
          <w:rFonts w:ascii="Calibri" w:hAnsi="Calibri"/>
          <w:b/>
          <w:kern w:val="1"/>
          <w:sz w:val="24"/>
          <w:szCs w:val="24"/>
        </w:rPr>
      </w:pPr>
      <w:r w:rsidRPr="00217EE8">
        <w:rPr>
          <w:b/>
          <w:i/>
          <w:kern w:val="1"/>
          <w:sz w:val="24"/>
          <w:szCs w:val="24"/>
        </w:rPr>
        <w:t xml:space="preserve">          13,</w:t>
      </w:r>
      <w:r w:rsidRPr="00217EE8">
        <w:rPr>
          <w:kern w:val="1"/>
          <w:sz w:val="24"/>
          <w:szCs w:val="24"/>
        </w:rPr>
        <w:t xml:space="preserve"> 51-67.</w:t>
      </w:r>
      <w:r w:rsidRPr="00217EE8">
        <w:rPr>
          <w:rFonts w:ascii="Calibri" w:hAnsi="Calibri"/>
          <w:b/>
          <w:kern w:val="1"/>
          <w:sz w:val="24"/>
          <w:szCs w:val="24"/>
        </w:rPr>
        <w:t xml:space="preserve">   </w:t>
      </w:r>
    </w:p>
    <w:p w14:paraId="5C414648" w14:textId="77777777" w:rsidR="00D75C73" w:rsidRPr="00217EE8" w:rsidRDefault="00D75C73" w:rsidP="00217EE8">
      <w:pPr>
        <w:widowControl w:val="0"/>
        <w:suppressAutoHyphens/>
        <w:spacing w:after="0" w:line="240" w:lineRule="auto"/>
        <w:ind w:left="426" w:firstLine="0"/>
        <w:jc w:val="left"/>
        <w:rPr>
          <w:color w:val="auto"/>
          <w:kern w:val="1"/>
          <w:sz w:val="24"/>
          <w:szCs w:val="24"/>
        </w:rPr>
      </w:pPr>
      <w:r w:rsidRPr="00217EE8">
        <w:rPr>
          <w:rFonts w:ascii="Calibri" w:hAnsi="Calibri"/>
          <w:b/>
          <w:kern w:val="1"/>
          <w:sz w:val="24"/>
          <w:szCs w:val="24"/>
        </w:rPr>
        <w:t xml:space="preserve">                      </w:t>
      </w:r>
    </w:p>
    <w:tbl>
      <w:tblPr>
        <w:tblStyle w:val="TableGrid"/>
        <w:tblW w:w="10316" w:type="dxa"/>
        <w:tblInd w:w="426" w:type="dxa"/>
        <w:tblCellMar>
          <w:top w:w="7" w:type="dxa"/>
          <w:right w:w="115" w:type="dxa"/>
        </w:tblCellMar>
        <w:tblLook w:val="04A0" w:firstRow="1" w:lastRow="0" w:firstColumn="1" w:lastColumn="0" w:noHBand="0" w:noVBand="1"/>
      </w:tblPr>
      <w:tblGrid>
        <w:gridCol w:w="205"/>
        <w:gridCol w:w="10111"/>
      </w:tblGrid>
      <w:tr w:rsidR="00886982" w:rsidRPr="00217EE8" w14:paraId="5DBC0AAF" w14:textId="77777777" w:rsidTr="006B7B09">
        <w:trPr>
          <w:trHeight w:val="293"/>
        </w:trPr>
        <w:tc>
          <w:tcPr>
            <w:tcW w:w="205" w:type="dxa"/>
            <w:tcBorders>
              <w:top w:val="nil"/>
              <w:left w:val="nil"/>
              <w:bottom w:val="nil"/>
              <w:right w:val="nil"/>
            </w:tcBorders>
            <w:shd w:val="clear" w:color="auto" w:fill="D9D9D9"/>
          </w:tcPr>
          <w:p w14:paraId="4F3213A5" w14:textId="77777777" w:rsidR="00886982" w:rsidRPr="00217EE8" w:rsidRDefault="00886982" w:rsidP="00217EE8">
            <w:pPr>
              <w:spacing w:after="0" w:line="240" w:lineRule="auto"/>
              <w:ind w:left="426" w:firstLine="0"/>
              <w:jc w:val="left"/>
              <w:rPr>
                <w:color w:val="FF0000"/>
                <w:sz w:val="24"/>
                <w:szCs w:val="24"/>
              </w:rPr>
            </w:pPr>
          </w:p>
        </w:tc>
        <w:tc>
          <w:tcPr>
            <w:tcW w:w="10111" w:type="dxa"/>
            <w:tcBorders>
              <w:top w:val="nil"/>
              <w:left w:val="nil"/>
              <w:bottom w:val="nil"/>
              <w:right w:val="nil"/>
            </w:tcBorders>
            <w:shd w:val="clear" w:color="auto" w:fill="D9D9D9"/>
          </w:tcPr>
          <w:p w14:paraId="4F287276" w14:textId="77777777" w:rsidR="00886982" w:rsidRPr="00217EE8" w:rsidRDefault="00A40318" w:rsidP="00217EE8">
            <w:pPr>
              <w:spacing w:after="0" w:line="240" w:lineRule="auto"/>
              <w:ind w:left="426" w:firstLine="0"/>
              <w:jc w:val="left"/>
              <w:rPr>
                <w:color w:val="FF0000"/>
                <w:sz w:val="24"/>
                <w:szCs w:val="24"/>
              </w:rPr>
            </w:pPr>
            <w:r w:rsidRPr="00217EE8">
              <w:rPr>
                <w:rFonts w:ascii="Arial" w:hAnsi="Arial"/>
                <w:color w:val="FF0000"/>
                <w:kern w:val="1"/>
                <w:sz w:val="24"/>
                <w:szCs w:val="24"/>
              </w:rPr>
              <w:t xml:space="preserve"> ARTICLES WERE PUBLISHED IN ENGLISH LANGUAGE</w:t>
            </w:r>
            <w:r w:rsidRPr="00217EE8">
              <w:rPr>
                <w:rFonts w:ascii="Arial" w:hAnsi="Arial"/>
                <w:kern w:val="1"/>
                <w:sz w:val="24"/>
                <w:szCs w:val="24"/>
              </w:rPr>
              <w:t xml:space="preserve"> </w:t>
            </w:r>
          </w:p>
        </w:tc>
      </w:tr>
    </w:tbl>
    <w:p w14:paraId="66021CDE" w14:textId="56D4C21D" w:rsidR="004A45E4" w:rsidRPr="00217EE8" w:rsidRDefault="004A45E4" w:rsidP="00217EE8">
      <w:pPr>
        <w:widowControl w:val="0"/>
        <w:suppressAutoHyphens/>
        <w:spacing w:after="0" w:line="240" w:lineRule="auto"/>
        <w:ind w:left="1260" w:hanging="540"/>
        <w:jc w:val="left"/>
        <w:rPr>
          <w:sz w:val="24"/>
          <w:szCs w:val="24"/>
        </w:rPr>
      </w:pPr>
      <w:bookmarkStart w:id="1" w:name="_Hlk116045758"/>
      <w:r w:rsidRPr="00217EE8">
        <w:rPr>
          <w:rFonts w:ascii="Noto Serif" w:hAnsi="Noto Serif" w:cs="Noto Serif"/>
          <w:sz w:val="24"/>
          <w:szCs w:val="24"/>
        </w:rPr>
        <w:t>Aldahadha, B. (2024). The effect of reverence (‘Khushoo’) in Muslim prayer on cardiovascular responses. </w:t>
      </w:r>
      <w:r w:rsidRPr="00217EE8">
        <w:rPr>
          <w:rFonts w:ascii="Noto Serif" w:hAnsi="Noto Serif" w:cs="Noto Serif"/>
          <w:i/>
          <w:iCs/>
          <w:sz w:val="24"/>
          <w:szCs w:val="24"/>
        </w:rPr>
        <w:t>Islamic Guidance and Counseling Journal</w:t>
      </w:r>
      <w:r w:rsidRPr="00217EE8">
        <w:rPr>
          <w:rFonts w:ascii="Noto Serif" w:hAnsi="Noto Serif" w:cs="Noto Serif"/>
          <w:sz w:val="24"/>
          <w:szCs w:val="24"/>
        </w:rPr>
        <w:t>, </w:t>
      </w:r>
      <w:r w:rsidRPr="00217EE8">
        <w:rPr>
          <w:rFonts w:ascii="Noto Serif" w:hAnsi="Noto Serif" w:cs="Noto Serif"/>
          <w:i/>
          <w:iCs/>
          <w:sz w:val="24"/>
          <w:szCs w:val="24"/>
        </w:rPr>
        <w:t>7</w:t>
      </w:r>
      <w:r w:rsidRPr="00217EE8">
        <w:rPr>
          <w:rFonts w:ascii="Noto Serif" w:hAnsi="Noto Serif" w:cs="Noto Serif"/>
          <w:sz w:val="24"/>
          <w:szCs w:val="24"/>
        </w:rPr>
        <w:t xml:space="preserve">(2). </w:t>
      </w:r>
      <w:hyperlink r:id="rId23" w:history="1">
        <w:r w:rsidRPr="00217EE8">
          <w:rPr>
            <w:rStyle w:val="Hyperlink"/>
            <w:rFonts w:ascii="Noto Serif" w:hAnsi="Noto Serif" w:cs="Noto Serif"/>
            <w:sz w:val="24"/>
            <w:szCs w:val="24"/>
          </w:rPr>
          <w:t>https://doi.org/10.25217/0020247453600</w:t>
        </w:r>
      </w:hyperlink>
    </w:p>
    <w:p w14:paraId="67612310" w14:textId="5AD1DCBC" w:rsidR="004A45E4" w:rsidRPr="00217EE8" w:rsidRDefault="004A45E4" w:rsidP="00217EE8">
      <w:pPr>
        <w:widowControl w:val="0"/>
        <w:suppressAutoHyphens/>
        <w:spacing w:after="0" w:line="240" w:lineRule="auto"/>
        <w:ind w:left="1260" w:hanging="540"/>
        <w:jc w:val="left"/>
        <w:rPr>
          <w:sz w:val="24"/>
          <w:szCs w:val="24"/>
        </w:rPr>
      </w:pPr>
      <w:r w:rsidRPr="00217EE8">
        <w:rPr>
          <w:rFonts w:ascii="Noto Serif" w:hAnsi="Noto Serif" w:cs="Noto Serif"/>
          <w:sz w:val="24"/>
          <w:szCs w:val="24"/>
        </w:rPr>
        <w:t xml:space="preserve">Aldahadha, B., &amp; Al Dwakat, M. (2024). Development of an Islamic Temporal Focus Scale: Factorial Analysis, Validity, and Reliability. Islamic Guidance and Counseling Journal, 7(1). </w:t>
      </w:r>
      <w:hyperlink r:id="rId24" w:history="1">
        <w:r w:rsidRPr="00217EE8">
          <w:rPr>
            <w:rStyle w:val="Hyperlink"/>
            <w:rFonts w:ascii="Noto Serif" w:hAnsi="Noto Serif" w:cs="Noto Serif"/>
            <w:sz w:val="24"/>
            <w:szCs w:val="24"/>
          </w:rPr>
          <w:t>https://doi.org/10.25217/0020247442900</w:t>
        </w:r>
      </w:hyperlink>
    </w:p>
    <w:p w14:paraId="3E9DDE2C" w14:textId="77777777" w:rsidR="004A45E4" w:rsidRPr="00217EE8" w:rsidRDefault="004A45E4" w:rsidP="00217EE8">
      <w:pPr>
        <w:widowControl w:val="0"/>
        <w:suppressAutoHyphens/>
        <w:spacing w:after="0" w:line="240" w:lineRule="auto"/>
        <w:ind w:left="1260" w:hanging="540"/>
        <w:jc w:val="left"/>
        <w:rPr>
          <w:sz w:val="24"/>
          <w:szCs w:val="24"/>
        </w:rPr>
      </w:pPr>
      <w:r w:rsidRPr="00217EE8">
        <w:rPr>
          <w:rFonts w:ascii="Noto Serif" w:hAnsi="Noto Serif" w:cs="Noto Serif"/>
          <w:sz w:val="24"/>
          <w:szCs w:val="24"/>
        </w:rPr>
        <w:t xml:space="preserve">Aldahadha, B. (2023). Self-disclosure, mindfulness, and their relationships with happiness and well-being. Middle East Current Psychiatry 30, 7. </w:t>
      </w:r>
      <w:hyperlink r:id="rId25" w:history="1">
        <w:r w:rsidRPr="00217EE8">
          <w:rPr>
            <w:rStyle w:val="Hyperlink"/>
            <w:rFonts w:ascii="Noto Serif" w:hAnsi="Noto Serif" w:cs="Noto Serif"/>
            <w:sz w:val="24"/>
            <w:szCs w:val="24"/>
          </w:rPr>
          <w:t>https://doi.org/10.1186/s43045-023-00278-5</w:t>
        </w:r>
      </w:hyperlink>
    </w:p>
    <w:p w14:paraId="226CD072" w14:textId="2ED50E99" w:rsidR="004A45E4" w:rsidRPr="00217EE8" w:rsidRDefault="004A45E4" w:rsidP="00217EE8">
      <w:pPr>
        <w:widowControl w:val="0"/>
        <w:suppressAutoHyphens/>
        <w:spacing w:after="0" w:line="240" w:lineRule="auto"/>
        <w:ind w:left="1260" w:hanging="540"/>
        <w:jc w:val="left"/>
        <w:rPr>
          <w:sz w:val="24"/>
          <w:szCs w:val="24"/>
        </w:rPr>
      </w:pPr>
      <w:r w:rsidRPr="00217EE8">
        <w:rPr>
          <w:rFonts w:ascii="Noto Serif" w:hAnsi="Noto Serif" w:cs="Noto Serif"/>
          <w:sz w:val="24"/>
          <w:szCs w:val="24"/>
        </w:rPr>
        <w:t>Aldahadha, B., &amp; Dwakat, M. (2024). Validity of the jordanian version of the life snapshot inventory. Mental Health, Religion &amp; Culture. Advance online publication. https://doi.org/10.1080/13674676.2023.2239167</w:t>
      </w:r>
    </w:p>
    <w:p w14:paraId="6A3B8794" w14:textId="7D9CF157" w:rsidR="004A45E4" w:rsidRPr="00217EE8" w:rsidRDefault="004A45E4" w:rsidP="00217EE8">
      <w:pPr>
        <w:widowControl w:val="0"/>
        <w:suppressAutoHyphens/>
        <w:spacing w:after="0" w:line="240" w:lineRule="auto"/>
        <w:ind w:left="1260" w:hanging="540"/>
        <w:jc w:val="left"/>
        <w:rPr>
          <w:sz w:val="24"/>
          <w:szCs w:val="24"/>
        </w:rPr>
      </w:pPr>
      <w:r w:rsidRPr="00217EE8">
        <w:rPr>
          <w:rFonts w:ascii="Noto Serif" w:hAnsi="Noto Serif" w:cs="Noto Serif"/>
          <w:sz w:val="24"/>
          <w:szCs w:val="24"/>
        </w:rPr>
        <w:t xml:space="preserve">Aldahadha B. (2023). Developing a Jordanian Measure of Reverence in Muslim Praying ('Khushoo'): Content Validity, Factor Structure and Reliability. Journal of religion and health, 62(5), 3664–3686. </w:t>
      </w:r>
      <w:hyperlink r:id="rId26" w:history="1">
        <w:r w:rsidRPr="00217EE8">
          <w:rPr>
            <w:rStyle w:val="Hyperlink"/>
            <w:rFonts w:ascii="Noto Serif" w:hAnsi="Noto Serif" w:cs="Noto Serif"/>
            <w:sz w:val="24"/>
            <w:szCs w:val="24"/>
          </w:rPr>
          <w:t>https://doi.org/10.1007/s10943-023-01801-y</w:t>
        </w:r>
      </w:hyperlink>
    </w:p>
    <w:p w14:paraId="18AF9484" w14:textId="4A10312E" w:rsidR="004A45E4" w:rsidRPr="00217EE8" w:rsidRDefault="004A45E4" w:rsidP="00217EE8">
      <w:pPr>
        <w:widowControl w:val="0"/>
        <w:suppressAutoHyphens/>
        <w:spacing w:after="0" w:line="240" w:lineRule="auto"/>
        <w:ind w:left="1260" w:hanging="540"/>
        <w:jc w:val="left"/>
        <w:rPr>
          <w:rFonts w:eastAsia="Tahoma"/>
          <w:color w:val="auto"/>
          <w:sz w:val="24"/>
          <w:szCs w:val="24"/>
          <w:lang w:eastAsia="ar-SA" w:bidi="ar-OM"/>
        </w:rPr>
      </w:pPr>
      <w:r w:rsidRPr="00217EE8">
        <w:rPr>
          <w:rFonts w:ascii="Noto Serif" w:hAnsi="Noto Serif" w:cs="Noto Serif"/>
          <w:sz w:val="24"/>
          <w:szCs w:val="24"/>
        </w:rPr>
        <w:t>Aldahadha, B., &amp; Al-Momani, W. (2023). Psychometric properties of the multidimensional inventory of infidelity in Jordanian society. Cogent Social Sciences, 9(1). https://doi.org/10.1080/23311886.2023.2189354</w:t>
      </w:r>
    </w:p>
    <w:p w14:paraId="6449BD27" w14:textId="7BE198CB" w:rsidR="00273CAC" w:rsidRPr="00217EE8" w:rsidRDefault="00273CAC" w:rsidP="00217EE8">
      <w:pPr>
        <w:widowControl w:val="0"/>
        <w:suppressAutoHyphens/>
        <w:spacing w:after="0" w:line="240" w:lineRule="auto"/>
        <w:ind w:left="1260" w:hanging="540"/>
        <w:jc w:val="left"/>
        <w:rPr>
          <w:color w:val="auto"/>
          <w:kern w:val="1"/>
          <w:sz w:val="24"/>
          <w:szCs w:val="24"/>
        </w:rPr>
      </w:pPr>
      <w:r w:rsidRPr="00217EE8">
        <w:rPr>
          <w:rFonts w:eastAsia="Tahoma"/>
          <w:color w:val="auto"/>
          <w:sz w:val="24"/>
          <w:szCs w:val="24"/>
          <w:lang w:eastAsia="ar-SA" w:bidi="ar-OM"/>
        </w:rPr>
        <w:t>Aldahadha, B. &amp; Karaki, W. (2021).</w:t>
      </w:r>
      <w:r w:rsidRPr="00217EE8">
        <w:rPr>
          <w:rFonts w:eastAsia="Calibri"/>
          <w:color w:val="auto"/>
          <w:sz w:val="24"/>
          <w:szCs w:val="24"/>
          <w:lang w:val="en-AU"/>
        </w:rPr>
        <w:t xml:space="preserve"> Effectiveness of Two Clinical Peer Supervision       </w:t>
      </w:r>
    </w:p>
    <w:p w14:paraId="7BEA6472" w14:textId="77777777" w:rsidR="00273CAC" w:rsidRPr="00217EE8" w:rsidRDefault="00273CAC" w:rsidP="00217EE8">
      <w:pPr>
        <w:spacing w:after="0" w:line="240" w:lineRule="auto"/>
        <w:ind w:left="1260" w:hanging="540"/>
        <w:jc w:val="left"/>
        <w:rPr>
          <w:rFonts w:eastAsia="Calibri"/>
          <w:color w:val="auto"/>
          <w:sz w:val="24"/>
          <w:szCs w:val="24"/>
          <w:lang w:val="en-AU"/>
        </w:rPr>
      </w:pPr>
      <w:r w:rsidRPr="00217EE8">
        <w:rPr>
          <w:rFonts w:eastAsia="Calibri"/>
          <w:color w:val="auto"/>
          <w:sz w:val="24"/>
          <w:szCs w:val="24"/>
          <w:lang w:val="en-AU"/>
        </w:rPr>
        <w:t xml:space="preserve">            Models on Practising Practicum Students</w:t>
      </w:r>
      <w:r w:rsidRPr="00217EE8">
        <w:rPr>
          <w:rFonts w:eastAsia="Calibri"/>
          <w:color w:val="auto"/>
          <w:sz w:val="24"/>
          <w:szCs w:val="24"/>
        </w:rPr>
        <w:t xml:space="preserve">, </w:t>
      </w:r>
      <w:r w:rsidRPr="00217EE8">
        <w:rPr>
          <w:rFonts w:ascii="Arial" w:hAnsi="Arial" w:cs="Arial"/>
          <w:color w:val="2E2E2E"/>
          <w:sz w:val="24"/>
          <w:szCs w:val="24"/>
          <w:shd w:val="clear" w:color="auto" w:fill="FFFFFF"/>
        </w:rPr>
        <w:fldChar w:fldCharType="begin"/>
      </w:r>
      <w:r w:rsidRPr="00217EE8">
        <w:rPr>
          <w:rFonts w:ascii="Arial" w:hAnsi="Arial" w:cs="Arial"/>
          <w:color w:val="2E2E2E"/>
          <w:sz w:val="24"/>
          <w:szCs w:val="24"/>
          <w:shd w:val="clear" w:color="auto" w:fill="FFFFFF"/>
        </w:rPr>
        <w:instrText xml:space="preserve"> HYPERLINK "https://www.scopus.com/sourceid/18000156703?origin=resultslist" \o "Show source title details" </w:instrText>
      </w:r>
      <w:r w:rsidRPr="00217EE8">
        <w:rPr>
          <w:rFonts w:ascii="Arial" w:hAnsi="Arial" w:cs="Arial"/>
          <w:color w:val="2E2E2E"/>
          <w:sz w:val="24"/>
          <w:szCs w:val="24"/>
          <w:shd w:val="clear" w:color="auto" w:fill="FFFFFF"/>
        </w:rPr>
        <w:fldChar w:fldCharType="separate"/>
      </w:r>
      <w:r w:rsidRPr="00217EE8">
        <w:rPr>
          <w:rFonts w:ascii="Arial" w:hAnsi="Arial" w:cs="Arial"/>
          <w:color w:val="2E2E2E"/>
          <w:sz w:val="24"/>
          <w:szCs w:val="24"/>
          <w:shd w:val="clear" w:color="auto" w:fill="FFFFFF"/>
        </w:rPr>
        <w:t xml:space="preserve">Counselling and Psychotherapy             </w:t>
      </w:r>
    </w:p>
    <w:p w14:paraId="5D2C99AB" w14:textId="41CD9361" w:rsidR="00273CAC" w:rsidRPr="00217EE8" w:rsidRDefault="00273CAC" w:rsidP="00217EE8">
      <w:pPr>
        <w:spacing w:after="0" w:line="240" w:lineRule="auto"/>
        <w:ind w:left="1260" w:hanging="540"/>
        <w:jc w:val="left"/>
        <w:rPr>
          <w:color w:val="auto"/>
          <w:sz w:val="24"/>
          <w:szCs w:val="24"/>
        </w:rPr>
      </w:pPr>
      <w:r w:rsidRPr="00217EE8">
        <w:rPr>
          <w:rFonts w:ascii="Arial" w:hAnsi="Arial" w:cs="Arial"/>
          <w:color w:val="2E2E2E"/>
          <w:sz w:val="24"/>
          <w:szCs w:val="24"/>
          <w:shd w:val="clear" w:color="auto" w:fill="FFFFFF"/>
        </w:rPr>
        <w:t xml:space="preserve">           Research</w:t>
      </w:r>
      <w:r w:rsidRPr="00217EE8">
        <w:rPr>
          <w:rFonts w:ascii="Arial" w:hAnsi="Arial" w:cs="Arial"/>
          <w:color w:val="2E2E2E"/>
          <w:sz w:val="24"/>
          <w:szCs w:val="24"/>
          <w:shd w:val="clear" w:color="auto" w:fill="FFFFFF"/>
        </w:rPr>
        <w:fldChar w:fldCharType="end"/>
      </w:r>
      <w:r w:rsidRPr="00217EE8">
        <w:rPr>
          <w:sz w:val="24"/>
          <w:szCs w:val="24"/>
        </w:rPr>
        <w:t xml:space="preserve">, 22(4), 1068-1076, </w:t>
      </w:r>
      <w:hyperlink r:id="rId27" w:history="1">
        <w:r w:rsidRPr="00217EE8">
          <w:rPr>
            <w:rFonts w:ascii="Open Sans" w:hAnsi="Open Sans" w:cs="Open Sans"/>
            <w:b/>
            <w:bCs/>
            <w:color w:val="0000FF"/>
            <w:sz w:val="24"/>
            <w:szCs w:val="24"/>
            <w:u w:val="single"/>
          </w:rPr>
          <w:t>https://doi.org/10.1002/capr.12491</w:t>
        </w:r>
      </w:hyperlink>
    </w:p>
    <w:p w14:paraId="13100C31" w14:textId="77777777" w:rsidR="00273CAC" w:rsidRPr="00217EE8" w:rsidRDefault="00273CAC" w:rsidP="00217EE8">
      <w:pPr>
        <w:spacing w:after="0" w:line="240" w:lineRule="auto"/>
        <w:ind w:left="1260" w:hanging="540"/>
        <w:jc w:val="left"/>
        <w:rPr>
          <w:rFonts w:ascii="Calibri" w:eastAsia="Calibri" w:hAnsi="Calibri" w:cs="Arial"/>
          <w:color w:val="auto"/>
          <w:sz w:val="24"/>
          <w:szCs w:val="24"/>
          <w:lang w:val="en-AU"/>
        </w:rPr>
      </w:pPr>
      <w:r w:rsidRPr="00217EE8">
        <w:rPr>
          <w:rFonts w:ascii="Calibri" w:eastAsia="Calibri" w:hAnsi="Calibri" w:cs="Arial"/>
          <w:color w:val="auto"/>
          <w:sz w:val="24"/>
          <w:szCs w:val="24"/>
          <w:lang w:val="en-AU"/>
        </w:rPr>
        <w:t xml:space="preserve">Aldahadha, B. &amp; Aldmour, N. (2020). The Jordanian Version of the Grief Cognition </w:t>
      </w:r>
    </w:p>
    <w:p w14:paraId="69B069D2" w14:textId="77777777" w:rsidR="00273CAC" w:rsidRPr="00217EE8" w:rsidRDefault="00273CAC" w:rsidP="00217EE8">
      <w:pPr>
        <w:spacing w:after="0" w:line="240" w:lineRule="auto"/>
        <w:ind w:left="1260" w:hanging="540"/>
        <w:jc w:val="left"/>
        <w:rPr>
          <w:rFonts w:ascii="Calibri" w:eastAsia="Calibri" w:hAnsi="Calibri" w:cs="Arial"/>
          <w:color w:val="auto"/>
          <w:sz w:val="24"/>
          <w:szCs w:val="24"/>
          <w:lang w:val="en-AU"/>
        </w:rPr>
      </w:pPr>
      <w:r w:rsidRPr="00217EE8">
        <w:rPr>
          <w:rFonts w:ascii="Calibri" w:eastAsia="Calibri" w:hAnsi="Calibri" w:cs="Arial"/>
          <w:color w:val="auto"/>
          <w:sz w:val="24"/>
          <w:szCs w:val="24"/>
          <w:lang w:val="en-AU"/>
        </w:rPr>
        <w:t xml:space="preserve">            Questionnaire: Factor Analysis, Validity and Reliability. Psychiatry, Psychotherapy       </w:t>
      </w:r>
    </w:p>
    <w:p w14:paraId="2FD89C12" w14:textId="77777777" w:rsidR="00273CAC" w:rsidRPr="00217EE8" w:rsidRDefault="00273CAC" w:rsidP="00217EE8">
      <w:pPr>
        <w:spacing w:after="0" w:line="240" w:lineRule="auto"/>
        <w:ind w:left="1260" w:hanging="540"/>
        <w:jc w:val="left"/>
        <w:rPr>
          <w:rFonts w:ascii="Calibri" w:eastAsia="Calibri" w:hAnsi="Calibri" w:cs="Arial"/>
          <w:color w:val="auto"/>
          <w:sz w:val="24"/>
          <w:szCs w:val="24"/>
          <w:lang w:val="en-AU"/>
        </w:rPr>
      </w:pPr>
      <w:r w:rsidRPr="00217EE8">
        <w:rPr>
          <w:rFonts w:ascii="Calibri" w:eastAsia="Calibri" w:hAnsi="Calibri" w:cs="Arial"/>
          <w:color w:val="auto"/>
          <w:sz w:val="24"/>
          <w:szCs w:val="24"/>
          <w:lang w:val="en-AU"/>
        </w:rPr>
        <w:t xml:space="preserve">             and clinical psychology, 2(11), 336-249   </w:t>
      </w:r>
    </w:p>
    <w:p w14:paraId="23E81EE8" w14:textId="77777777" w:rsidR="00273CAC" w:rsidRPr="00217EE8" w:rsidRDefault="00273CAC" w:rsidP="00217EE8">
      <w:pPr>
        <w:spacing w:line="240" w:lineRule="auto"/>
        <w:ind w:left="1267" w:hanging="547"/>
        <w:jc w:val="left"/>
        <w:rPr>
          <w:rFonts w:ascii="Calibri" w:eastAsia="Calibri" w:hAnsi="Calibri" w:cs="Arial"/>
          <w:color w:val="auto"/>
          <w:sz w:val="24"/>
          <w:szCs w:val="24"/>
          <w:rtl/>
          <w:lang w:val="en-AU"/>
        </w:rPr>
      </w:pPr>
      <w:r w:rsidRPr="00217EE8">
        <w:rPr>
          <w:rFonts w:ascii="Calibri" w:eastAsia="Calibri" w:hAnsi="Calibri" w:cs="Arial"/>
          <w:color w:val="auto"/>
          <w:sz w:val="24"/>
          <w:szCs w:val="24"/>
          <w:lang w:val="en-AU"/>
        </w:rPr>
        <w:t xml:space="preserve">            </w:t>
      </w:r>
      <w:hyperlink r:id="rId28" w:history="1">
        <w:r w:rsidRPr="00217EE8">
          <w:rPr>
            <w:rFonts w:ascii="Calibri" w:eastAsia="Calibri" w:hAnsi="Calibri" w:cs="Arial"/>
            <w:color w:val="0000FF"/>
            <w:sz w:val="24"/>
            <w:szCs w:val="24"/>
            <w:u w:val="single"/>
          </w:rPr>
          <w:t>http://recipe.by/en/magazine/psihea/?editions=2020-tom-11-n-2</w:t>
        </w:r>
      </w:hyperlink>
    </w:p>
    <w:p w14:paraId="1AF65EE2" w14:textId="77777777" w:rsidR="00273CAC" w:rsidRPr="00217EE8" w:rsidRDefault="00273CAC" w:rsidP="00217EE8">
      <w:pPr>
        <w:autoSpaceDE w:val="0"/>
        <w:autoSpaceDN w:val="0"/>
        <w:adjustRightInd w:val="0"/>
        <w:spacing w:line="240" w:lineRule="auto"/>
        <w:ind w:left="1267" w:hanging="547"/>
        <w:jc w:val="left"/>
        <w:rPr>
          <w:rFonts w:eastAsia="Calibri"/>
          <w:b/>
          <w:bCs/>
          <w:color w:val="auto"/>
          <w:sz w:val="24"/>
          <w:szCs w:val="24"/>
        </w:rPr>
      </w:pPr>
      <w:r w:rsidRPr="00217EE8">
        <w:rPr>
          <w:rFonts w:eastAsia="Tahoma"/>
          <w:color w:val="auto"/>
          <w:sz w:val="24"/>
          <w:szCs w:val="24"/>
          <w:lang w:eastAsia="ar-SA" w:bidi="ar-OM"/>
        </w:rPr>
        <w:t xml:space="preserve">Aldahadha, B. (2021). Metacognition and Mindfulness Attention Awareness and their Relationships with Depression and Anxiety level. Journal of Rational-Emotive Cognitive-Behavior Therapy, </w:t>
      </w:r>
      <w:bookmarkStart w:id="2" w:name="_Hlk116046430"/>
      <w:r w:rsidRPr="00217EE8">
        <w:rPr>
          <w:rFonts w:eastAsia="Tahoma"/>
          <w:color w:val="auto"/>
          <w:sz w:val="24"/>
          <w:szCs w:val="24"/>
          <w:lang w:eastAsia="ar-SA" w:bidi="ar-OM"/>
        </w:rPr>
        <w:t xml:space="preserve">39,183–200 </w:t>
      </w:r>
      <w:hyperlink r:id="rId29" w:history="1">
        <w:r w:rsidRPr="00217EE8">
          <w:rPr>
            <w:rFonts w:eastAsia="Tahoma"/>
            <w:color w:val="0000FF"/>
            <w:sz w:val="24"/>
            <w:szCs w:val="24"/>
            <w:u w:val="single"/>
            <w:lang w:eastAsia="ar-SA" w:bidi="ar-OM"/>
          </w:rPr>
          <w:t>https://link.springer.com/article/10.1007/s10942-020-00367-y</w:t>
        </w:r>
      </w:hyperlink>
      <w:bookmarkEnd w:id="2"/>
      <w:r w:rsidRPr="00217EE8">
        <w:rPr>
          <w:rFonts w:eastAsia="Calibri"/>
          <w:b/>
          <w:bCs/>
          <w:color w:val="auto"/>
          <w:sz w:val="24"/>
          <w:szCs w:val="24"/>
        </w:rPr>
        <w:t xml:space="preserve"> </w:t>
      </w:r>
    </w:p>
    <w:p w14:paraId="78A2CB35" w14:textId="77777777" w:rsidR="00273CAC" w:rsidRPr="00217EE8" w:rsidRDefault="00273CAC" w:rsidP="00217EE8">
      <w:pPr>
        <w:shd w:val="clear" w:color="auto" w:fill="FFFFFF"/>
        <w:spacing w:before="100" w:beforeAutospacing="1" w:line="240" w:lineRule="auto"/>
        <w:ind w:left="1267" w:hanging="547"/>
        <w:jc w:val="left"/>
        <w:rPr>
          <w:rFonts w:ascii="Arial" w:hAnsi="Arial" w:cs="Arial"/>
          <w:color w:val="323232"/>
          <w:sz w:val="24"/>
          <w:szCs w:val="24"/>
          <w:rtl/>
        </w:rPr>
      </w:pPr>
      <w:r w:rsidRPr="00217EE8">
        <w:rPr>
          <w:rFonts w:eastAsia="Tahoma"/>
          <w:color w:val="auto"/>
          <w:sz w:val="24"/>
          <w:szCs w:val="24"/>
          <w:lang w:eastAsia="ar-SA" w:bidi="ar-OM"/>
        </w:rPr>
        <w:t>Aldahadha, B. (2019).</w:t>
      </w:r>
      <w:r w:rsidRPr="00217EE8">
        <w:rPr>
          <w:rFonts w:ascii="Tahoma" w:eastAsia="Tahoma" w:hAnsi="Tahoma" w:cs="Arial"/>
          <w:color w:val="auto"/>
          <w:sz w:val="24"/>
          <w:szCs w:val="24"/>
          <w:lang w:eastAsia="ar-SA"/>
        </w:rPr>
        <w:t xml:space="preserve"> </w:t>
      </w:r>
      <w:r w:rsidRPr="00217EE8">
        <w:rPr>
          <w:rFonts w:eastAsia="Tahoma"/>
          <w:color w:val="auto"/>
          <w:sz w:val="24"/>
          <w:szCs w:val="24"/>
          <w:lang w:eastAsia="ar-SA" w:bidi="ar-OM"/>
        </w:rPr>
        <w:t xml:space="preserve">The level of workaholism and its relation to the positive and negative perfectionism </w:t>
      </w:r>
      <w:r w:rsidRPr="00217EE8">
        <w:rPr>
          <w:rFonts w:ascii="Arial" w:hAnsi="Arial" w:cs="Arial"/>
          <w:color w:val="323232"/>
          <w:sz w:val="24"/>
          <w:szCs w:val="24"/>
        </w:rPr>
        <w:t xml:space="preserve">,  Polish Psychological Bulletin . 50(2) 157–166  DOI - 10.24425/ppb.2019.126031 </w:t>
      </w:r>
    </w:p>
    <w:p w14:paraId="185A988F" w14:textId="77777777" w:rsidR="00273CAC" w:rsidRPr="00217EE8" w:rsidRDefault="00273CAC" w:rsidP="00217EE8">
      <w:pPr>
        <w:shd w:val="clear" w:color="auto" w:fill="FFFFFF"/>
        <w:spacing w:before="100" w:beforeAutospacing="1" w:line="240" w:lineRule="auto"/>
        <w:ind w:left="1267" w:hanging="547"/>
        <w:jc w:val="left"/>
        <w:rPr>
          <w:rFonts w:eastAsia="Tahoma"/>
          <w:color w:val="auto"/>
          <w:sz w:val="24"/>
          <w:szCs w:val="24"/>
          <w:lang w:eastAsia="ar-SA" w:bidi="ar-OM"/>
        </w:rPr>
      </w:pPr>
      <w:r w:rsidRPr="00217EE8">
        <w:rPr>
          <w:rFonts w:eastAsia="Tahoma"/>
          <w:color w:val="auto"/>
          <w:sz w:val="24"/>
          <w:szCs w:val="24"/>
          <w:lang w:eastAsia="ar-SA"/>
        </w:rPr>
        <w:t>Aldahadha(2019</w:t>
      </w:r>
      <w:r w:rsidRPr="00217EE8">
        <w:rPr>
          <w:rFonts w:eastAsia="Tahoma"/>
          <w:color w:val="auto"/>
          <w:sz w:val="24"/>
          <w:szCs w:val="24"/>
          <w:lang w:eastAsia="ar-SA" w:bidi="ar-OM"/>
        </w:rPr>
        <w:t xml:space="preserve">). Repeated negative thinking as a mediator of refraining from catastrophic thinking and neurotic responses, Psychiatry, Psychotherapy and clinical psychology. 10(2), 181-240. </w:t>
      </w:r>
    </w:p>
    <w:p w14:paraId="669B536E" w14:textId="77777777" w:rsidR="00273CAC" w:rsidRPr="00217EE8" w:rsidRDefault="00273CAC" w:rsidP="00217EE8">
      <w:pPr>
        <w:shd w:val="clear" w:color="auto" w:fill="FFFFFF"/>
        <w:spacing w:before="100" w:beforeAutospacing="1" w:line="240" w:lineRule="auto"/>
        <w:ind w:left="1267" w:hanging="547"/>
        <w:jc w:val="left"/>
        <w:rPr>
          <w:rFonts w:ascii="Arial" w:hAnsi="Arial" w:cs="Arial"/>
          <w:color w:val="323232"/>
          <w:sz w:val="24"/>
          <w:szCs w:val="24"/>
        </w:rPr>
      </w:pPr>
      <w:r w:rsidRPr="00217EE8">
        <w:rPr>
          <w:rFonts w:eastAsia="Tahoma"/>
          <w:color w:val="auto"/>
          <w:sz w:val="24"/>
          <w:szCs w:val="24"/>
          <w:lang w:eastAsia="ar-SA" w:bidi="ar-OM"/>
        </w:rPr>
        <w:t xml:space="preserve">Aldahadha, B. (2018). The psychometric properties of perfectionism scale and its relation to depression and anxiety, </w:t>
      </w:r>
      <w:hyperlink r:id="rId30" w:tooltip="Go to the information page for this source" w:history="1">
        <w:r w:rsidRPr="00217EE8">
          <w:rPr>
            <w:rFonts w:ascii="Arial" w:eastAsia="Tahoma" w:hAnsi="Arial" w:cs="Arial"/>
            <w:color w:val="E9711C"/>
            <w:sz w:val="24"/>
            <w:szCs w:val="24"/>
            <w:shd w:val="clear" w:color="auto" w:fill="FFFFFF"/>
            <w:lang w:eastAsia="ar-SA"/>
          </w:rPr>
          <w:t>Cogent Psychology</w:t>
        </w:r>
      </w:hyperlink>
      <w:r w:rsidRPr="00217EE8">
        <w:rPr>
          <w:rFonts w:ascii="Tahoma" w:eastAsia="Tahoma" w:hAnsi="Tahoma" w:cs="Arial"/>
          <w:color w:val="auto"/>
          <w:sz w:val="24"/>
          <w:szCs w:val="24"/>
          <w:lang w:eastAsia="ar-SA"/>
        </w:rPr>
        <w:t xml:space="preserve">, 5 (1), 1-13, </w:t>
      </w:r>
      <w:r w:rsidRPr="00217EE8">
        <w:rPr>
          <w:rFonts w:ascii="Arial" w:hAnsi="Arial" w:cs="Arial"/>
          <w:b/>
          <w:bCs/>
          <w:color w:val="323232"/>
          <w:sz w:val="24"/>
          <w:szCs w:val="24"/>
        </w:rPr>
        <w:t>DOI: </w:t>
      </w:r>
      <w:r w:rsidRPr="00217EE8">
        <w:rPr>
          <w:rFonts w:ascii="Arial" w:hAnsi="Arial" w:cs="Arial"/>
          <w:color w:val="323232"/>
          <w:sz w:val="24"/>
          <w:szCs w:val="24"/>
        </w:rPr>
        <w:t xml:space="preserve">10.1080/23311908.2018.1524324, </w:t>
      </w:r>
    </w:p>
    <w:p w14:paraId="6FDC869D" w14:textId="77777777" w:rsidR="00273CAC" w:rsidRPr="00217EE8" w:rsidRDefault="00273CAC" w:rsidP="00217EE8">
      <w:pPr>
        <w:autoSpaceDE w:val="0"/>
        <w:autoSpaceDN w:val="0"/>
        <w:adjustRightInd w:val="0"/>
        <w:spacing w:line="240" w:lineRule="auto"/>
        <w:ind w:left="1267" w:hanging="547"/>
        <w:jc w:val="left"/>
        <w:rPr>
          <w:rFonts w:eastAsia="Tahoma"/>
          <w:b/>
          <w:bCs/>
          <w:sz w:val="24"/>
          <w:szCs w:val="24"/>
          <w:lang w:eastAsia="ar-SA" w:bidi="ar-OM"/>
        </w:rPr>
      </w:pPr>
      <w:r w:rsidRPr="00217EE8">
        <w:rPr>
          <w:rFonts w:eastAsia="Tahoma"/>
          <w:sz w:val="24"/>
          <w:szCs w:val="24"/>
          <w:lang w:eastAsia="ar-SA" w:bidi="ar-OM"/>
        </w:rPr>
        <w:t xml:space="preserve">Aldahadha, B. (2018). Abuse Experiencing Among the                     Adolescents Students in Irbid Secondary Schools. Italian Sociological Review, 8 (3), 467-486] Retrieved from. </w:t>
      </w:r>
      <w:hyperlink r:id="rId31" w:history="1">
        <w:r w:rsidRPr="00217EE8">
          <w:rPr>
            <w:rFonts w:eastAsia="Tahoma"/>
            <w:color w:val="0000FF"/>
            <w:sz w:val="24"/>
            <w:szCs w:val="24"/>
            <w:u w:val="single"/>
            <w:lang w:eastAsia="ar-SA" w:bidi="ar-OM"/>
          </w:rPr>
          <w:t>http://dx.doi.org/10.13136/isr.v8i3.245</w:t>
        </w:r>
      </w:hyperlink>
      <w:r w:rsidRPr="00217EE8">
        <w:rPr>
          <w:rFonts w:eastAsia="Tahoma"/>
          <w:sz w:val="24"/>
          <w:szCs w:val="24"/>
          <w:lang w:eastAsia="ar-SA" w:bidi="ar-OM"/>
        </w:rPr>
        <w:t xml:space="preserve"> </w:t>
      </w:r>
    </w:p>
    <w:p w14:paraId="7A252533" w14:textId="77777777" w:rsidR="00273CAC" w:rsidRPr="00217EE8" w:rsidRDefault="00273CAC" w:rsidP="00217EE8">
      <w:pPr>
        <w:spacing w:after="0" w:line="240" w:lineRule="auto"/>
        <w:ind w:left="1260" w:hanging="540"/>
        <w:jc w:val="left"/>
        <w:rPr>
          <w:rFonts w:eastAsia="Tahoma"/>
          <w:color w:val="auto"/>
          <w:sz w:val="24"/>
          <w:szCs w:val="24"/>
          <w:lang w:eastAsia="ar-SA" w:bidi="ar-OM"/>
        </w:rPr>
      </w:pPr>
      <w:r w:rsidRPr="00217EE8">
        <w:rPr>
          <w:rFonts w:eastAsia="Tahoma"/>
          <w:color w:val="auto"/>
          <w:sz w:val="24"/>
          <w:szCs w:val="24"/>
          <w:lang w:eastAsia="ar-SA" w:bidi="ar-OM"/>
        </w:rPr>
        <w:t xml:space="preserve">Aldahadha, B. (2018). Disputing Irrational Beliefs Among Convicted Terrorists and Extremist Beliefs. </w:t>
      </w:r>
      <w:r w:rsidRPr="00217EE8">
        <w:rPr>
          <w:rFonts w:eastAsia="Tahoma"/>
          <w:i/>
          <w:iCs/>
          <w:color w:val="auto"/>
          <w:sz w:val="24"/>
          <w:szCs w:val="24"/>
          <w:lang w:eastAsia="ar-SA" w:bidi="ar-OM"/>
        </w:rPr>
        <w:t>Journal of Rational-Emotive Cognitive-Behavior Therapy</w:t>
      </w:r>
      <w:r w:rsidRPr="00217EE8">
        <w:rPr>
          <w:rFonts w:eastAsia="Tahoma"/>
          <w:color w:val="auto"/>
          <w:sz w:val="24"/>
          <w:szCs w:val="24"/>
          <w:lang w:eastAsia="ar-SA" w:bidi="ar-OM"/>
        </w:rPr>
        <w:t xml:space="preserve">, </w:t>
      </w:r>
      <w:r w:rsidRPr="00217EE8">
        <w:rPr>
          <w:rFonts w:eastAsia="Tahoma"/>
          <w:color w:val="auto"/>
          <w:sz w:val="24"/>
          <w:szCs w:val="24"/>
          <w:lang w:eastAsia="ar-SA"/>
        </w:rPr>
        <w:t>36(4), 404-416.</w:t>
      </w:r>
      <w:r w:rsidRPr="00217EE8">
        <w:rPr>
          <w:rFonts w:eastAsia="Tahoma"/>
          <w:color w:val="auto"/>
          <w:sz w:val="24"/>
          <w:szCs w:val="24"/>
          <w:lang w:eastAsia="ar-SA" w:bidi="ar-OM"/>
        </w:rPr>
        <w:t xml:space="preserve"> </w:t>
      </w:r>
      <w:hyperlink r:id="rId32" w:history="1">
        <w:r w:rsidRPr="00217EE8">
          <w:rPr>
            <w:rFonts w:eastAsia="Tahoma"/>
            <w:color w:val="0000FF"/>
            <w:sz w:val="24"/>
            <w:szCs w:val="24"/>
            <w:u w:val="single"/>
            <w:lang w:eastAsia="ar-SA" w:bidi="ar-OM"/>
          </w:rPr>
          <w:t>https://doi.org/10.1007/s10942-018-0293-7</w:t>
        </w:r>
      </w:hyperlink>
      <w:r w:rsidRPr="00217EE8">
        <w:rPr>
          <w:rFonts w:eastAsia="Tahoma"/>
          <w:color w:val="auto"/>
          <w:sz w:val="24"/>
          <w:szCs w:val="24"/>
          <w:lang w:eastAsia="ar-SA" w:bidi="ar-OM"/>
        </w:rPr>
        <w:t xml:space="preserve">. </w:t>
      </w:r>
    </w:p>
    <w:p w14:paraId="7E111294" w14:textId="77777777" w:rsidR="00273CAC" w:rsidRPr="00217EE8" w:rsidRDefault="00273CAC" w:rsidP="00217EE8">
      <w:pPr>
        <w:spacing w:after="0" w:line="240" w:lineRule="auto"/>
        <w:ind w:left="1260" w:hanging="540"/>
        <w:jc w:val="left"/>
        <w:rPr>
          <w:rFonts w:eastAsia="Tahoma"/>
          <w:color w:val="auto"/>
          <w:sz w:val="24"/>
          <w:szCs w:val="24"/>
          <w:lang w:eastAsia="ar-SA" w:bidi="ar-OM"/>
        </w:rPr>
      </w:pPr>
      <w:r w:rsidRPr="00217EE8">
        <w:rPr>
          <w:rFonts w:eastAsia="Tahoma"/>
          <w:color w:val="auto"/>
          <w:sz w:val="24"/>
          <w:szCs w:val="24"/>
          <w:lang w:eastAsia="ar-SA" w:bidi="ar-OM"/>
        </w:rPr>
        <w:lastRenderedPageBreak/>
        <w:t xml:space="preserve">Aldahadha, B. (2018). The Effectiveness of Self- Hypnosis Training in Reducing Anxious-depressive Symptoms and Insomnia among Mutah University Students. PSYCHIATRY PSYCHOTHERAPY and clinical psychology, 9 (1), 1-20. </w:t>
      </w:r>
    </w:p>
    <w:p w14:paraId="7002BE1C" w14:textId="77777777" w:rsidR="00273CAC" w:rsidRPr="00217EE8" w:rsidRDefault="00273CAC" w:rsidP="00217EE8">
      <w:pPr>
        <w:spacing w:after="0" w:line="240" w:lineRule="auto"/>
        <w:ind w:left="1260" w:hanging="540"/>
        <w:jc w:val="left"/>
        <w:rPr>
          <w:rFonts w:eastAsia="Tahoma"/>
          <w:b/>
          <w:bCs/>
          <w:i/>
          <w:iCs/>
          <w:color w:val="auto"/>
          <w:sz w:val="24"/>
          <w:szCs w:val="24"/>
          <w:lang w:bidi="ar-JO"/>
        </w:rPr>
      </w:pPr>
      <w:r w:rsidRPr="00217EE8">
        <w:rPr>
          <w:rFonts w:eastAsia="Tahoma"/>
          <w:color w:val="auto"/>
          <w:sz w:val="24"/>
          <w:szCs w:val="24"/>
          <w:lang w:eastAsia="ar-SA" w:bidi="ar-OM"/>
        </w:rPr>
        <w:t xml:space="preserve">Aldahadha, B. (2016). The Effect of Training on Group Leadership skills as a Result of Succeeding in Group Counseling Course in Jadara University. </w:t>
      </w:r>
      <w:r w:rsidRPr="00217EE8">
        <w:rPr>
          <w:rFonts w:eastAsia="Tahoma"/>
          <w:b/>
          <w:bCs/>
          <w:i/>
          <w:iCs/>
          <w:color w:val="auto"/>
          <w:sz w:val="24"/>
          <w:szCs w:val="24"/>
          <w:lang w:bidi="ar-JO"/>
        </w:rPr>
        <w:t xml:space="preserve">Dirasat: Educational Sciences. 43(5), 2183-2193. </w:t>
      </w:r>
    </w:p>
    <w:p w14:paraId="34442C3D" w14:textId="77777777" w:rsidR="00273CAC" w:rsidRPr="00217EE8" w:rsidRDefault="00273CAC" w:rsidP="00217EE8">
      <w:pPr>
        <w:tabs>
          <w:tab w:val="right" w:pos="6946"/>
          <w:tab w:val="right" w:pos="8505"/>
        </w:tabs>
        <w:spacing w:after="0" w:line="240" w:lineRule="auto"/>
        <w:ind w:left="1260" w:hanging="540"/>
        <w:jc w:val="left"/>
        <w:rPr>
          <w:rFonts w:eastAsia="Tahoma"/>
          <w:i/>
          <w:iCs/>
          <w:color w:val="auto"/>
          <w:sz w:val="24"/>
          <w:szCs w:val="24"/>
          <w:lang w:eastAsia="ar-SA" w:bidi="ar-OM"/>
        </w:rPr>
      </w:pPr>
      <w:r w:rsidRPr="00217EE8">
        <w:rPr>
          <w:rFonts w:eastAsia="Tahoma"/>
          <w:color w:val="auto"/>
          <w:sz w:val="24"/>
          <w:szCs w:val="24"/>
          <w:lang w:eastAsia="ar-SA" w:bidi="ar-OM"/>
        </w:rPr>
        <w:t>Aldahadha, B. (</w:t>
      </w:r>
      <w:r w:rsidRPr="00217EE8">
        <w:rPr>
          <w:rFonts w:eastAsia="Tahoma"/>
          <w:color w:val="auto"/>
          <w:sz w:val="24"/>
          <w:szCs w:val="24"/>
          <w:lang w:eastAsia="ar-SA"/>
        </w:rPr>
        <w:t>2015</w:t>
      </w:r>
      <w:r w:rsidRPr="00217EE8">
        <w:rPr>
          <w:rFonts w:eastAsia="Tahoma"/>
          <w:color w:val="auto"/>
          <w:sz w:val="24"/>
          <w:szCs w:val="24"/>
          <w:lang w:eastAsia="ar-SA" w:bidi="ar-OM"/>
        </w:rPr>
        <w:t xml:space="preserve">). Investigating the Counseling Needs Among the Second and Third Circle Students in Muscat Governorate: Presenting a Practical Guidebook Model. </w:t>
      </w:r>
      <w:r w:rsidRPr="00217EE8">
        <w:rPr>
          <w:rFonts w:eastAsia="Tahoma"/>
          <w:i/>
          <w:iCs/>
          <w:color w:val="auto"/>
          <w:sz w:val="24"/>
          <w:szCs w:val="24"/>
          <w:lang w:eastAsia="ar-SA" w:bidi="ar-OM"/>
        </w:rPr>
        <w:t xml:space="preserve">International Journal for Research in Education (IJRE )/ UAEU. 38, 19-38. </w:t>
      </w:r>
      <w:hyperlink r:id="rId33" w:history="1">
        <w:r w:rsidRPr="00217EE8">
          <w:rPr>
            <w:rFonts w:eastAsia="Tahoma"/>
            <w:i/>
            <w:iCs/>
            <w:color w:val="0000FF"/>
            <w:sz w:val="24"/>
            <w:szCs w:val="24"/>
            <w:u w:val="single"/>
            <w:lang w:eastAsia="ar-SA" w:bidi="ar-OM"/>
          </w:rPr>
          <w:t>http://www.cedu.uaeu.ac.ae/en/research</w:t>
        </w:r>
      </w:hyperlink>
      <w:r w:rsidRPr="00217EE8">
        <w:rPr>
          <w:rFonts w:eastAsia="Tahoma"/>
          <w:i/>
          <w:iCs/>
          <w:color w:val="auto"/>
          <w:sz w:val="24"/>
          <w:szCs w:val="24"/>
          <w:lang w:eastAsia="ar-SA" w:bidi="ar-OM"/>
        </w:rPr>
        <w:t xml:space="preserve"> innovation/journal/pdf/pdf38/12.pdf</w:t>
      </w:r>
    </w:p>
    <w:p w14:paraId="3661E193" w14:textId="77777777" w:rsidR="00273CAC" w:rsidRPr="00217EE8" w:rsidRDefault="00273CAC" w:rsidP="00217EE8">
      <w:pPr>
        <w:spacing w:after="0" w:line="240" w:lineRule="auto"/>
        <w:ind w:left="1560" w:hanging="840"/>
        <w:jc w:val="left"/>
        <w:rPr>
          <w:rFonts w:eastAsia="Tahoma"/>
          <w:color w:val="auto"/>
          <w:sz w:val="24"/>
          <w:szCs w:val="24"/>
          <w:lang w:eastAsia="ar-SA" w:bidi="ar-OM"/>
        </w:rPr>
      </w:pPr>
      <w:r w:rsidRPr="00217EE8">
        <w:rPr>
          <w:rFonts w:eastAsia="Tahoma"/>
          <w:color w:val="auto"/>
          <w:sz w:val="24"/>
          <w:szCs w:val="24"/>
          <w:lang w:eastAsia="ar-SA" w:bidi="ar-OM"/>
        </w:rPr>
        <w:t>Aldahadha, B. (2013).The Effects of Muslim Praying Meditation and Transcendental Meditation Programs on Mindfulness among the University of Nizwa Students</w:t>
      </w:r>
      <w:r w:rsidRPr="00217EE8">
        <w:rPr>
          <w:rFonts w:eastAsia="Tahoma"/>
          <w:b/>
          <w:bCs/>
          <w:color w:val="auto"/>
          <w:sz w:val="24"/>
          <w:szCs w:val="24"/>
          <w:lang w:eastAsia="ar-SA" w:bidi="ar-OM"/>
        </w:rPr>
        <w:t>,</w:t>
      </w:r>
      <w:r w:rsidRPr="00217EE8">
        <w:rPr>
          <w:rFonts w:eastAsia="Tahoma"/>
          <w:color w:val="auto"/>
          <w:sz w:val="24"/>
          <w:szCs w:val="24"/>
          <w:lang w:eastAsia="ar-SA"/>
        </w:rPr>
        <w:t xml:space="preserve"> </w:t>
      </w:r>
      <w:r w:rsidRPr="00217EE8">
        <w:rPr>
          <w:rFonts w:eastAsia="Tahoma"/>
          <w:b/>
          <w:bCs/>
          <w:i/>
          <w:iCs/>
          <w:color w:val="auto"/>
          <w:sz w:val="24"/>
          <w:szCs w:val="24"/>
          <w:lang w:bidi="ar-JO"/>
        </w:rPr>
        <w:t>College Student Journal, USA, EBSCO Databases</w:t>
      </w:r>
      <w:r w:rsidRPr="00217EE8">
        <w:rPr>
          <w:rFonts w:eastAsia="Tahoma"/>
          <w:b/>
          <w:bCs/>
          <w:color w:val="auto"/>
          <w:sz w:val="24"/>
          <w:szCs w:val="24"/>
          <w:rtl/>
          <w:lang w:eastAsia="ar-SA" w:bidi="ar-OM"/>
        </w:rPr>
        <w:t>.</w:t>
      </w:r>
      <w:r w:rsidRPr="00217EE8">
        <w:rPr>
          <w:rFonts w:eastAsia="Tahoma"/>
          <w:b/>
          <w:bCs/>
          <w:color w:val="auto"/>
          <w:sz w:val="24"/>
          <w:szCs w:val="24"/>
          <w:lang w:eastAsia="ar-SA" w:bidi="ar-OM"/>
        </w:rPr>
        <w:t xml:space="preserve">   47 </w:t>
      </w:r>
      <w:r w:rsidRPr="00217EE8">
        <w:rPr>
          <w:rFonts w:eastAsia="Tahoma"/>
          <w:color w:val="auto"/>
          <w:sz w:val="24"/>
          <w:szCs w:val="24"/>
          <w:lang w:eastAsia="ar-SA" w:bidi="ar-OM"/>
        </w:rPr>
        <w:t>(4), 668-677,</w:t>
      </w:r>
      <w:r w:rsidRPr="00217EE8">
        <w:rPr>
          <w:rFonts w:eastAsia="Tahoma"/>
          <w:b/>
          <w:bCs/>
          <w:color w:val="auto"/>
          <w:sz w:val="24"/>
          <w:szCs w:val="24"/>
          <w:lang w:eastAsia="ar-SA" w:bidi="ar-OM"/>
        </w:rPr>
        <w:t xml:space="preserve"> </w:t>
      </w:r>
    </w:p>
    <w:p w14:paraId="64178DD5" w14:textId="77777777" w:rsidR="00273CAC" w:rsidRPr="00217EE8" w:rsidRDefault="00273CAC" w:rsidP="00217EE8">
      <w:pPr>
        <w:spacing w:after="0" w:line="240" w:lineRule="auto"/>
        <w:ind w:left="1560" w:hanging="840"/>
        <w:jc w:val="left"/>
        <w:rPr>
          <w:rFonts w:eastAsia="Tahoma"/>
          <w:color w:val="auto"/>
          <w:sz w:val="24"/>
          <w:szCs w:val="24"/>
          <w:lang w:eastAsia="ar-SA" w:bidi="ar-OM"/>
        </w:rPr>
      </w:pPr>
      <w:r w:rsidRPr="00217EE8">
        <w:rPr>
          <w:rFonts w:eastAsia="Tahoma"/>
          <w:color w:val="auto"/>
          <w:sz w:val="24"/>
          <w:szCs w:val="24"/>
          <w:lang w:eastAsia="ar-SA" w:bidi="ar-OM"/>
        </w:rPr>
        <w:t>Aldahadha, B., Sulaiman, S</w:t>
      </w:r>
      <w:r w:rsidRPr="00217EE8">
        <w:rPr>
          <w:rFonts w:eastAsia="Tahoma"/>
          <w:color w:val="auto"/>
          <w:sz w:val="24"/>
          <w:szCs w:val="24"/>
          <w:rtl/>
          <w:lang w:eastAsia="ar-SA" w:bidi="ar-OM"/>
        </w:rPr>
        <w:t>.</w:t>
      </w:r>
      <w:r w:rsidRPr="00217EE8">
        <w:rPr>
          <w:rFonts w:eastAsia="Tahoma"/>
          <w:color w:val="auto"/>
          <w:sz w:val="24"/>
          <w:szCs w:val="24"/>
          <w:lang w:eastAsia="ar-SA" w:bidi="ar-OM"/>
        </w:rPr>
        <w:t xml:space="preserve"> Al-Harthy. H. (</w:t>
      </w:r>
      <w:r w:rsidRPr="00217EE8">
        <w:rPr>
          <w:rFonts w:eastAsia="Tahoma"/>
          <w:b/>
          <w:bCs/>
          <w:color w:val="auto"/>
          <w:sz w:val="24"/>
          <w:szCs w:val="24"/>
          <w:u w:val="single"/>
          <w:lang w:eastAsia="ar-SA" w:bidi="ar-OM"/>
        </w:rPr>
        <w:t>201</w:t>
      </w:r>
      <w:r w:rsidRPr="00217EE8">
        <w:rPr>
          <w:rFonts w:eastAsia="Tahoma"/>
          <w:b/>
          <w:bCs/>
          <w:color w:val="auto"/>
          <w:sz w:val="24"/>
          <w:szCs w:val="24"/>
          <w:u w:val="single"/>
          <w:rtl/>
          <w:lang w:eastAsia="ar-SA" w:bidi="ar-OM"/>
        </w:rPr>
        <w:t>2</w:t>
      </w:r>
      <w:r w:rsidRPr="00217EE8">
        <w:rPr>
          <w:rFonts w:eastAsia="Tahoma"/>
          <w:color w:val="auto"/>
          <w:sz w:val="24"/>
          <w:szCs w:val="24"/>
          <w:lang w:eastAsia="ar-SA" w:bidi="ar-OM"/>
        </w:rPr>
        <w:t>).</w:t>
      </w:r>
      <w:r w:rsidRPr="00217EE8">
        <w:rPr>
          <w:rFonts w:eastAsia="Tahoma"/>
          <w:color w:val="auto"/>
          <w:sz w:val="24"/>
          <w:szCs w:val="24"/>
          <w:lang w:eastAsia="ar-SA"/>
        </w:rPr>
        <w:t xml:space="preserve"> </w:t>
      </w:r>
      <w:r w:rsidRPr="00217EE8">
        <w:rPr>
          <w:rFonts w:eastAsia="Tahoma"/>
          <w:color w:val="auto"/>
          <w:sz w:val="24"/>
          <w:szCs w:val="24"/>
          <w:lang w:eastAsia="ar-SA" w:bidi="ar-OM"/>
        </w:rPr>
        <w:t xml:space="preserve">The Efficacy of Eye Movement Desensitization Reprocessing in Resolving the Trauma Caused by the Road Accidents in the Sultanate of Oman, </w:t>
      </w:r>
      <w:r w:rsidRPr="00217EE8">
        <w:rPr>
          <w:rFonts w:eastAsia="Tahoma"/>
          <w:b/>
          <w:bCs/>
          <w:i/>
          <w:iCs/>
          <w:color w:val="auto"/>
          <w:sz w:val="24"/>
          <w:szCs w:val="24"/>
          <w:lang w:bidi="ar-JO"/>
        </w:rPr>
        <w:t>Journal of Instructional Psychology (USA).EBSCO Databases.</w:t>
      </w:r>
      <w:r w:rsidRPr="00217EE8">
        <w:rPr>
          <w:rFonts w:eastAsia="Tahoma"/>
          <w:b/>
          <w:bCs/>
          <w:color w:val="auto"/>
          <w:sz w:val="24"/>
          <w:szCs w:val="24"/>
          <w:lang w:eastAsia="ar-SA" w:bidi="ar-OM"/>
        </w:rPr>
        <w:t xml:space="preserve"> 39 (</w:t>
      </w:r>
      <w:r w:rsidRPr="00217EE8">
        <w:rPr>
          <w:rFonts w:eastAsia="Tahoma"/>
          <w:color w:val="auto"/>
          <w:sz w:val="24"/>
          <w:szCs w:val="24"/>
          <w:lang w:eastAsia="ar-SA" w:bidi="ar-OM"/>
        </w:rPr>
        <w:t>3&amp;4), 138-146</w:t>
      </w:r>
      <w:r w:rsidRPr="00217EE8">
        <w:rPr>
          <w:rFonts w:eastAsia="Tahoma"/>
          <w:b/>
          <w:bCs/>
          <w:color w:val="auto"/>
          <w:sz w:val="24"/>
          <w:szCs w:val="24"/>
          <w:lang w:eastAsia="ar-SA" w:bidi="ar-OM"/>
        </w:rPr>
        <w:t>.</w:t>
      </w:r>
    </w:p>
    <w:p w14:paraId="76A8FE84" w14:textId="77777777" w:rsidR="00273CAC" w:rsidRPr="00217EE8" w:rsidRDefault="00273CAC" w:rsidP="00217EE8">
      <w:pPr>
        <w:spacing w:after="0" w:line="240" w:lineRule="auto"/>
        <w:ind w:left="1560" w:hanging="840"/>
        <w:jc w:val="left"/>
        <w:rPr>
          <w:rFonts w:eastAsia="Tahoma"/>
          <w:color w:val="auto"/>
          <w:sz w:val="24"/>
          <w:szCs w:val="24"/>
          <w:lang w:eastAsia="ar-SA" w:bidi="ar-OM"/>
        </w:rPr>
      </w:pPr>
      <w:r w:rsidRPr="00217EE8">
        <w:rPr>
          <w:rFonts w:eastAsia="Tahoma"/>
          <w:color w:val="auto"/>
          <w:sz w:val="24"/>
          <w:szCs w:val="24"/>
          <w:lang w:eastAsia="ar-SA" w:bidi="ar-OM"/>
        </w:rPr>
        <w:t xml:space="preserve">Aldahadha, B., Al-Bahrani, M. </w:t>
      </w:r>
      <w:r w:rsidRPr="00217EE8">
        <w:rPr>
          <w:rFonts w:eastAsia="Tahoma"/>
          <w:b/>
          <w:bCs/>
          <w:color w:val="auto"/>
          <w:sz w:val="24"/>
          <w:szCs w:val="24"/>
          <w:u w:val="single"/>
          <w:lang w:eastAsia="ar-SA" w:bidi="ar-OM"/>
        </w:rPr>
        <w:t>(201</w:t>
      </w:r>
      <w:r w:rsidRPr="00217EE8">
        <w:rPr>
          <w:rFonts w:eastAsia="Tahoma"/>
          <w:b/>
          <w:bCs/>
          <w:color w:val="auto"/>
          <w:sz w:val="24"/>
          <w:szCs w:val="24"/>
          <w:u w:val="single"/>
          <w:rtl/>
          <w:lang w:eastAsia="ar-SA" w:bidi="ar-OM"/>
        </w:rPr>
        <w:t>2</w:t>
      </w:r>
      <w:r w:rsidRPr="00217EE8">
        <w:rPr>
          <w:rFonts w:eastAsia="Tahoma"/>
          <w:b/>
          <w:bCs/>
          <w:color w:val="auto"/>
          <w:sz w:val="24"/>
          <w:szCs w:val="24"/>
          <w:u w:val="single"/>
          <w:lang w:eastAsia="ar-SA" w:bidi="ar-OM"/>
        </w:rPr>
        <w:t>).</w:t>
      </w:r>
      <w:r w:rsidRPr="00217EE8">
        <w:rPr>
          <w:rFonts w:eastAsia="Tahoma"/>
          <w:color w:val="auto"/>
          <w:sz w:val="24"/>
          <w:szCs w:val="24"/>
          <w:lang w:eastAsia="ar-SA" w:bidi="ar-OM"/>
        </w:rPr>
        <w:t xml:space="preserve"> Academic Advising Services among Sultan Qaboos University and University of Nizwa students in light of Some Variables. UAE university,32, </w:t>
      </w:r>
      <w:r w:rsidRPr="00217EE8">
        <w:rPr>
          <w:rFonts w:eastAsia="Tahoma"/>
          <w:b/>
          <w:bCs/>
          <w:i/>
          <w:iCs/>
          <w:color w:val="auto"/>
          <w:sz w:val="24"/>
          <w:szCs w:val="24"/>
          <w:lang w:bidi="ar-JO"/>
        </w:rPr>
        <w:t>International Journal for research in Education</w:t>
      </w:r>
      <w:r w:rsidRPr="00217EE8">
        <w:rPr>
          <w:rFonts w:eastAsia="Tahoma"/>
          <w:color w:val="auto"/>
          <w:sz w:val="24"/>
          <w:szCs w:val="24"/>
          <w:lang w:eastAsia="ar-SA" w:bidi="ar-OM"/>
        </w:rPr>
        <w:t>.</w:t>
      </w:r>
    </w:p>
    <w:p w14:paraId="4C38FB7F" w14:textId="77777777" w:rsidR="00273CAC" w:rsidRPr="00217EE8" w:rsidRDefault="00273CAC" w:rsidP="00217EE8">
      <w:pPr>
        <w:spacing w:after="0" w:line="240" w:lineRule="auto"/>
        <w:ind w:left="1560" w:hanging="840"/>
        <w:jc w:val="left"/>
        <w:rPr>
          <w:rFonts w:eastAsia="Tahoma"/>
          <w:color w:val="auto"/>
          <w:sz w:val="24"/>
          <w:szCs w:val="24"/>
          <w:lang w:eastAsia="ar-SA" w:bidi="ar-OM"/>
        </w:rPr>
      </w:pPr>
      <w:r w:rsidRPr="00217EE8">
        <w:rPr>
          <w:rFonts w:eastAsia="Tahoma"/>
          <w:color w:val="auto"/>
          <w:sz w:val="24"/>
          <w:szCs w:val="24"/>
          <w:lang w:eastAsia="ar-SA" w:bidi="ar-OM"/>
        </w:rPr>
        <w:t>Aldahadha, B., Sulaiman, S</w:t>
      </w:r>
      <w:r w:rsidRPr="00217EE8">
        <w:rPr>
          <w:rFonts w:eastAsia="Tahoma"/>
          <w:color w:val="auto"/>
          <w:sz w:val="24"/>
          <w:szCs w:val="24"/>
          <w:rtl/>
          <w:lang w:eastAsia="ar-SA" w:bidi="ar-OM"/>
        </w:rPr>
        <w:t>.</w:t>
      </w:r>
      <w:r w:rsidRPr="00217EE8">
        <w:rPr>
          <w:rFonts w:eastAsia="Tahoma"/>
          <w:color w:val="auto"/>
          <w:sz w:val="24"/>
          <w:szCs w:val="24"/>
          <w:lang w:eastAsia="ar-SA" w:bidi="ar-OM"/>
        </w:rPr>
        <w:t xml:space="preserve">( 2012). The relationship between Automatic Negative Thoughts and Depression among a Sample of University of Nizwa Students. Sultan Qaboos University, </w:t>
      </w:r>
      <w:r w:rsidRPr="00217EE8">
        <w:rPr>
          <w:rFonts w:eastAsia="Tahoma"/>
          <w:b/>
          <w:bCs/>
          <w:i/>
          <w:iCs/>
          <w:color w:val="auto"/>
          <w:sz w:val="24"/>
          <w:szCs w:val="24"/>
          <w:lang w:bidi="ar-JO"/>
        </w:rPr>
        <w:t>Journal of Educational and Psychological Studies, 6</w:t>
      </w:r>
      <w:r w:rsidRPr="00217EE8">
        <w:rPr>
          <w:rFonts w:eastAsia="Tahoma"/>
          <w:color w:val="auto"/>
          <w:sz w:val="24"/>
          <w:szCs w:val="24"/>
          <w:lang w:eastAsia="ar-SA" w:bidi="ar-OM"/>
        </w:rPr>
        <w:t xml:space="preserve"> (3), 12-22.</w:t>
      </w:r>
      <w:r w:rsidRPr="00217EE8">
        <w:rPr>
          <w:rFonts w:eastAsia="Tahoma"/>
          <w:color w:val="auto"/>
          <w:sz w:val="24"/>
          <w:szCs w:val="24"/>
          <w:lang w:eastAsia="ar-SA"/>
        </w:rPr>
        <w:t xml:space="preserve"> </w:t>
      </w:r>
      <w:r w:rsidRPr="00217EE8">
        <w:rPr>
          <w:rFonts w:eastAsia="Tahoma"/>
          <w:color w:val="auto"/>
          <w:sz w:val="24"/>
          <w:szCs w:val="24"/>
          <w:lang w:eastAsia="ar-SA" w:bidi="ar-OM"/>
        </w:rPr>
        <w:t>http://www.squ.edu.om/Portals/43/Journal/JEPS_6_3.pdf</w:t>
      </w:r>
    </w:p>
    <w:p w14:paraId="4115268E" w14:textId="77777777" w:rsidR="00273CAC" w:rsidRPr="00217EE8" w:rsidRDefault="00273CAC" w:rsidP="00217EE8">
      <w:pPr>
        <w:spacing w:after="0" w:line="240" w:lineRule="auto"/>
        <w:ind w:left="1560" w:hanging="840"/>
        <w:jc w:val="left"/>
        <w:rPr>
          <w:rFonts w:eastAsia="Tahoma"/>
          <w:color w:val="auto"/>
          <w:sz w:val="24"/>
          <w:szCs w:val="24"/>
          <w:rtl/>
          <w:lang w:eastAsia="ar-SA" w:bidi="ar-OM"/>
        </w:rPr>
      </w:pPr>
      <w:r w:rsidRPr="00217EE8">
        <w:rPr>
          <w:rFonts w:eastAsia="Tahoma"/>
          <w:color w:val="auto"/>
          <w:sz w:val="24"/>
          <w:szCs w:val="24"/>
          <w:lang w:eastAsia="ar-SA" w:bidi="ar-OM"/>
        </w:rPr>
        <w:t xml:space="preserve">Aldahadha, B. (2008). The level of time management skill among Sultan Qaboos University  students, In light of senses variables. </w:t>
      </w:r>
      <w:r w:rsidRPr="00217EE8">
        <w:rPr>
          <w:rFonts w:eastAsia="Tahoma"/>
          <w:b/>
          <w:bCs/>
          <w:i/>
          <w:iCs/>
          <w:color w:val="auto"/>
          <w:sz w:val="24"/>
          <w:szCs w:val="24"/>
          <w:lang w:bidi="ar-JO"/>
        </w:rPr>
        <w:t>ALEDARI Journal. 115</w:t>
      </w:r>
      <w:r w:rsidRPr="00217EE8">
        <w:rPr>
          <w:rFonts w:eastAsia="Tahoma"/>
          <w:color w:val="auto"/>
          <w:sz w:val="24"/>
          <w:szCs w:val="24"/>
          <w:lang w:eastAsia="ar-SA" w:bidi="ar-OM"/>
        </w:rPr>
        <w:t>, 5-27.</w:t>
      </w:r>
    </w:p>
    <w:p w14:paraId="6374F33F" w14:textId="77777777" w:rsidR="00273CAC" w:rsidRPr="00217EE8" w:rsidRDefault="00273CAC" w:rsidP="00217EE8">
      <w:pPr>
        <w:spacing w:after="0" w:line="240" w:lineRule="auto"/>
        <w:ind w:left="1560" w:hanging="750"/>
        <w:jc w:val="left"/>
        <w:rPr>
          <w:rFonts w:eastAsia="Tahoma"/>
          <w:color w:val="auto"/>
          <w:sz w:val="24"/>
          <w:szCs w:val="24"/>
        </w:rPr>
      </w:pPr>
      <w:r w:rsidRPr="00217EE8">
        <w:rPr>
          <w:rFonts w:eastAsia="Tahoma"/>
          <w:color w:val="auto"/>
          <w:sz w:val="24"/>
          <w:szCs w:val="24"/>
          <w:lang w:eastAsia="ar-SA" w:bidi="ar-OM"/>
        </w:rPr>
        <w:t xml:space="preserve">Aldahadha, B. (217). THE EFFECTIVENESS OF TRAINING ON TIME MANAGEMENT SKILL DUE TORELAXATION TECHNIQUES UPON STRESS AND ACHIEVEMENT AMONG MUTAH UNIVERSITY STUDENTS, </w:t>
      </w:r>
      <w:r w:rsidRPr="00217EE8">
        <w:rPr>
          <w:rFonts w:eastAsia="Tahoma"/>
          <w:color w:val="auto"/>
          <w:sz w:val="24"/>
          <w:szCs w:val="24"/>
        </w:rPr>
        <w:t>British Journal of Education, Vol.5, No.2, Pp. 42-54, February 2017, Published By European Centre For Research Training And Development UK (</w:t>
      </w:r>
      <w:hyperlink r:id="rId34" w:history="1">
        <w:r w:rsidRPr="00217EE8">
          <w:rPr>
            <w:rFonts w:eastAsia="Tahoma"/>
            <w:color w:val="0000FF"/>
            <w:sz w:val="24"/>
            <w:szCs w:val="24"/>
            <w:u w:val="single"/>
          </w:rPr>
          <w:t>www.eajournals.org</w:t>
        </w:r>
      </w:hyperlink>
      <w:r w:rsidRPr="00217EE8">
        <w:rPr>
          <w:rFonts w:eastAsia="Tahoma"/>
          <w:color w:val="auto"/>
          <w:sz w:val="24"/>
          <w:szCs w:val="24"/>
        </w:rPr>
        <w:t>)</w:t>
      </w:r>
    </w:p>
    <w:p w14:paraId="18A493AD" w14:textId="5C9BC178" w:rsidR="00273CAC" w:rsidRPr="00217EE8" w:rsidRDefault="00273CAC" w:rsidP="00217EE8">
      <w:pPr>
        <w:spacing w:after="0" w:line="240" w:lineRule="auto"/>
        <w:ind w:left="1530" w:hanging="720"/>
        <w:jc w:val="left"/>
        <w:rPr>
          <w:rFonts w:eastAsia="Calibri"/>
          <w:color w:val="auto"/>
          <w:sz w:val="24"/>
          <w:szCs w:val="24"/>
        </w:rPr>
      </w:pPr>
      <w:r w:rsidRPr="00217EE8">
        <w:rPr>
          <w:kern w:val="1"/>
          <w:sz w:val="24"/>
          <w:szCs w:val="24"/>
        </w:rPr>
        <w:t>Aldahadha, B., &amp; Karaki, W. (2022). The Jordanian Version of the Thought Control Questionnaire Insomnia-Revised</w:t>
      </w:r>
      <w:r w:rsidR="00217EE8" w:rsidRPr="00217EE8">
        <w:rPr>
          <w:kern w:val="1"/>
          <w:sz w:val="24"/>
          <w:szCs w:val="24"/>
        </w:rPr>
        <w:t xml:space="preserve"> </w:t>
      </w:r>
      <w:r w:rsidRPr="00217EE8">
        <w:rPr>
          <w:kern w:val="1"/>
          <w:sz w:val="24"/>
          <w:szCs w:val="24"/>
        </w:rPr>
        <w:t xml:space="preserve">(TCQI-R). Journal of rational-emotive and cognitive-behavior therapy : RET, 1–21. Advance online publication. </w:t>
      </w:r>
      <w:bookmarkStart w:id="3" w:name="_Hlk116046348"/>
      <w:r w:rsidRPr="00217EE8">
        <w:rPr>
          <w:kern w:val="1"/>
          <w:sz w:val="24"/>
          <w:szCs w:val="24"/>
        </w:rPr>
        <w:t xml:space="preserve">40, pages40–60 </w:t>
      </w:r>
      <w:bookmarkEnd w:id="3"/>
      <w:r w:rsidRPr="00217EE8">
        <w:rPr>
          <w:color w:val="0563C1"/>
          <w:kern w:val="1"/>
          <w:sz w:val="24"/>
          <w:szCs w:val="24"/>
          <w:u w:val="single"/>
        </w:rPr>
        <w:fldChar w:fldCharType="begin"/>
      </w:r>
      <w:r w:rsidRPr="00217EE8">
        <w:rPr>
          <w:color w:val="0563C1"/>
          <w:kern w:val="1"/>
          <w:sz w:val="24"/>
          <w:szCs w:val="24"/>
          <w:u w:val="single"/>
        </w:rPr>
        <w:instrText xml:space="preserve"> HYPERLINK "https://doi.org/10.1007/s10942-021-00398-z" </w:instrText>
      </w:r>
      <w:r w:rsidRPr="00217EE8">
        <w:rPr>
          <w:color w:val="0563C1"/>
          <w:kern w:val="1"/>
          <w:sz w:val="24"/>
          <w:szCs w:val="24"/>
          <w:u w:val="single"/>
        </w:rPr>
        <w:fldChar w:fldCharType="separate"/>
      </w:r>
      <w:r w:rsidRPr="00217EE8">
        <w:rPr>
          <w:color w:val="0563C1"/>
          <w:kern w:val="1"/>
          <w:sz w:val="24"/>
          <w:szCs w:val="24"/>
          <w:u w:val="single"/>
        </w:rPr>
        <w:t>https://doi.org/10.1007/s10942-021-00398-z</w:t>
      </w:r>
      <w:r w:rsidRPr="00217EE8">
        <w:rPr>
          <w:color w:val="0563C1"/>
          <w:kern w:val="1"/>
          <w:sz w:val="24"/>
          <w:szCs w:val="24"/>
          <w:u w:val="single"/>
        </w:rPr>
        <w:fldChar w:fldCharType="end"/>
      </w:r>
      <w:r w:rsidRPr="00217EE8">
        <w:rPr>
          <w:rFonts w:eastAsia="Calibri"/>
          <w:color w:val="auto"/>
          <w:sz w:val="24"/>
          <w:szCs w:val="24"/>
        </w:rPr>
        <w:t xml:space="preserve"> </w:t>
      </w:r>
    </w:p>
    <w:p w14:paraId="7CC21AE0" w14:textId="3E5C1C5A" w:rsidR="00273CAC" w:rsidRPr="00217EE8" w:rsidRDefault="00273CAC" w:rsidP="00217EE8">
      <w:pPr>
        <w:spacing w:after="0" w:line="240" w:lineRule="auto"/>
        <w:ind w:left="1530" w:hanging="720"/>
        <w:jc w:val="left"/>
        <w:rPr>
          <w:rFonts w:eastAsia="Calibri"/>
          <w:color w:val="auto"/>
          <w:sz w:val="24"/>
          <w:szCs w:val="24"/>
        </w:rPr>
      </w:pPr>
      <w:r w:rsidRPr="00217EE8">
        <w:rPr>
          <w:rFonts w:eastAsia="Calibri"/>
          <w:color w:val="auto"/>
          <w:sz w:val="24"/>
          <w:szCs w:val="24"/>
        </w:rPr>
        <w:t>Aldahadha, B. (2020). The Incivility among a Jordanian Employees Sample and its Relation to Job Stress and Well-</w:t>
      </w:r>
      <w:r w:rsidR="00217EE8" w:rsidRPr="00217EE8">
        <w:rPr>
          <w:rFonts w:eastAsia="Calibri"/>
          <w:color w:val="auto"/>
          <w:sz w:val="24"/>
          <w:szCs w:val="24"/>
        </w:rPr>
        <w:t xml:space="preserve">     </w:t>
      </w:r>
      <w:r w:rsidRPr="00217EE8">
        <w:rPr>
          <w:rFonts w:eastAsia="Calibri"/>
          <w:color w:val="auto"/>
          <w:sz w:val="24"/>
          <w:szCs w:val="24"/>
        </w:rPr>
        <w:t xml:space="preserve">Being. Dirasat: Human and Social Sciences, 47(4). 12-23,   </w:t>
      </w:r>
      <w:hyperlink r:id="rId35" w:history="1">
        <w:r w:rsidRPr="00217EE8">
          <w:rPr>
            <w:rFonts w:eastAsia="Calibri"/>
            <w:color w:val="0000FF"/>
            <w:sz w:val="24"/>
            <w:szCs w:val="24"/>
            <w:u w:val="single"/>
          </w:rPr>
          <w:t>https://archives.ju.edu.jo/index.php/hum/article/view/104208</w:t>
        </w:r>
      </w:hyperlink>
      <w:r w:rsidRPr="00217EE8">
        <w:rPr>
          <w:rFonts w:eastAsia="Calibri"/>
          <w:color w:val="auto"/>
          <w:sz w:val="24"/>
          <w:szCs w:val="24"/>
        </w:rPr>
        <w:t xml:space="preserve"> </w:t>
      </w:r>
    </w:p>
    <w:p w14:paraId="3D8E0B12" w14:textId="77777777" w:rsidR="00273CAC" w:rsidRPr="00217EE8" w:rsidRDefault="00273CAC" w:rsidP="00217EE8">
      <w:pPr>
        <w:spacing w:after="0" w:line="240" w:lineRule="auto"/>
        <w:ind w:left="1530" w:hanging="720"/>
        <w:jc w:val="left"/>
        <w:rPr>
          <w:color w:val="auto"/>
          <w:kern w:val="1"/>
          <w:sz w:val="24"/>
          <w:szCs w:val="24"/>
        </w:rPr>
      </w:pPr>
      <w:r w:rsidRPr="00217EE8">
        <w:rPr>
          <w:kern w:val="1"/>
          <w:sz w:val="24"/>
          <w:szCs w:val="24"/>
        </w:rPr>
        <w:t xml:space="preserve"> </w:t>
      </w:r>
    </w:p>
    <w:bookmarkEnd w:id="1"/>
    <w:p w14:paraId="308C847A" w14:textId="12C7BB25" w:rsidR="008C2320" w:rsidRPr="00217EE8" w:rsidRDefault="00886982" w:rsidP="00217EE8">
      <w:pPr>
        <w:widowControl w:val="0"/>
        <w:suppressAutoHyphens/>
        <w:spacing w:after="0" w:line="240" w:lineRule="auto"/>
        <w:ind w:left="1530" w:hanging="720"/>
        <w:jc w:val="left"/>
        <w:rPr>
          <w:kern w:val="1"/>
          <w:sz w:val="24"/>
          <w:szCs w:val="24"/>
        </w:rPr>
      </w:pPr>
      <w:r w:rsidRPr="00217EE8">
        <w:rPr>
          <w:kern w:val="1"/>
          <w:sz w:val="24"/>
          <w:szCs w:val="24"/>
        </w:rPr>
        <w:t>Aldahadha, B. (2021</w:t>
      </w:r>
      <w:r w:rsidR="00D75C73" w:rsidRPr="00217EE8">
        <w:rPr>
          <w:kern w:val="1"/>
          <w:sz w:val="24"/>
          <w:szCs w:val="24"/>
        </w:rPr>
        <w:t xml:space="preserve">). Effectiveness of Two Clinical Peer Supervision Models on Practising Practicum Students </w:t>
      </w:r>
      <w:r w:rsidR="006553F1" w:rsidRPr="00217EE8">
        <w:rPr>
          <w:kern w:val="1"/>
          <w:sz w:val="24"/>
          <w:szCs w:val="24"/>
        </w:rPr>
        <w:t>,</w:t>
      </w:r>
      <w:r w:rsidR="006553F1" w:rsidRPr="00217EE8">
        <w:rPr>
          <w:sz w:val="24"/>
          <w:szCs w:val="24"/>
        </w:rPr>
        <w:t xml:space="preserve"> </w:t>
      </w:r>
      <w:hyperlink r:id="rId36" w:tooltip="Show source title details" w:history="1">
        <w:r w:rsidR="006553F1" w:rsidRPr="00217EE8">
          <w:rPr>
            <w:rFonts w:ascii="Arial" w:hAnsi="Arial" w:cs="Arial"/>
            <w:color w:val="2E2E2E"/>
            <w:sz w:val="24"/>
            <w:szCs w:val="24"/>
            <w:shd w:val="clear" w:color="auto" w:fill="FFFFFF"/>
          </w:rPr>
          <w:t>Counselling and Psychotherapy Research</w:t>
        </w:r>
      </w:hyperlink>
      <w:r w:rsidR="006553F1" w:rsidRPr="00217EE8">
        <w:rPr>
          <w:sz w:val="24"/>
          <w:szCs w:val="24"/>
        </w:rPr>
        <w:t xml:space="preserve">, </w:t>
      </w:r>
      <w:r w:rsidR="008C2320" w:rsidRPr="00217EE8">
        <w:rPr>
          <w:rFonts w:ascii="Open Sans" w:hAnsi="Open Sans" w:cs="Open Sans"/>
          <w:color w:val="767676"/>
          <w:sz w:val="24"/>
          <w:szCs w:val="24"/>
          <w:shd w:val="clear" w:color="auto" w:fill="FFFFFF"/>
        </w:rPr>
        <w:t> </w:t>
      </w:r>
      <w:r w:rsidR="00273CAC" w:rsidRPr="00217EE8">
        <w:rPr>
          <w:sz w:val="24"/>
          <w:szCs w:val="24"/>
        </w:rPr>
        <w:t>22(4), 1068-1076</w:t>
      </w:r>
      <w:hyperlink r:id="rId37" w:history="1">
        <w:r w:rsidR="00715DF9" w:rsidRPr="00217EE8">
          <w:rPr>
            <w:rStyle w:val="Hyperlink"/>
            <w:rFonts w:ascii="Open Sans" w:hAnsi="Open Sans" w:cs="Open Sans"/>
            <w:b/>
            <w:bCs/>
            <w:sz w:val="24"/>
            <w:szCs w:val="24"/>
          </w:rPr>
          <w:t>https://doi.org/10.1002/capr.12491</w:t>
        </w:r>
      </w:hyperlink>
    </w:p>
    <w:p w14:paraId="355918A6" w14:textId="25820EC5" w:rsidR="00D75C73" w:rsidRPr="00217EE8" w:rsidRDefault="00D75C73" w:rsidP="00217EE8">
      <w:pPr>
        <w:widowControl w:val="0"/>
        <w:suppressAutoHyphens/>
        <w:spacing w:after="0" w:line="240" w:lineRule="auto"/>
        <w:ind w:left="1530" w:hanging="720"/>
        <w:jc w:val="left"/>
        <w:rPr>
          <w:color w:val="auto"/>
          <w:kern w:val="1"/>
          <w:sz w:val="24"/>
          <w:szCs w:val="24"/>
        </w:rPr>
      </w:pPr>
      <w:r w:rsidRPr="00217EE8">
        <w:rPr>
          <w:kern w:val="1"/>
          <w:sz w:val="24"/>
          <w:szCs w:val="24"/>
        </w:rPr>
        <w:t>A</w:t>
      </w:r>
      <w:r w:rsidR="00886982" w:rsidRPr="00217EE8">
        <w:rPr>
          <w:kern w:val="1"/>
          <w:sz w:val="24"/>
          <w:szCs w:val="24"/>
        </w:rPr>
        <w:t>ldahadha, B. &amp; Aldmour, N. (2020</w:t>
      </w:r>
      <w:r w:rsidRPr="00217EE8">
        <w:rPr>
          <w:kern w:val="1"/>
          <w:sz w:val="24"/>
          <w:szCs w:val="24"/>
        </w:rPr>
        <w:t xml:space="preserve">). The Jordanian Version of Grief Cognition Questionnaire: Factor Analysis, Validity and Reliability. 2(11). 386-398. </w:t>
      </w:r>
      <w:hyperlink r:id="rId38" w:history="1">
        <w:r w:rsidR="00715DF9" w:rsidRPr="00217EE8">
          <w:rPr>
            <w:rStyle w:val="Hyperlink"/>
            <w:rFonts w:ascii="Calibri" w:hAnsi="Calibri"/>
            <w:kern w:val="1"/>
            <w:sz w:val="24"/>
            <w:szCs w:val="24"/>
          </w:rPr>
          <w:t xml:space="preserve"> http://recipe.by/en/magazine/psihea/?editions=2020-tom-11-n-2</w:t>
        </w:r>
      </w:hyperlink>
      <w:r w:rsidRPr="00217EE8">
        <w:rPr>
          <w:kern w:val="1"/>
          <w:sz w:val="24"/>
          <w:szCs w:val="24"/>
        </w:rPr>
        <w:t xml:space="preserve"> </w:t>
      </w:r>
    </w:p>
    <w:p w14:paraId="7C70BE64" w14:textId="4519C00D" w:rsidR="00D75C73" w:rsidRPr="00217EE8" w:rsidRDefault="00D75C73" w:rsidP="00217EE8">
      <w:pPr>
        <w:widowControl w:val="0"/>
        <w:suppressAutoHyphens/>
        <w:spacing w:after="0" w:line="240" w:lineRule="auto"/>
        <w:ind w:left="1530" w:hanging="720"/>
        <w:jc w:val="left"/>
        <w:rPr>
          <w:color w:val="auto"/>
          <w:kern w:val="1"/>
          <w:sz w:val="24"/>
          <w:szCs w:val="24"/>
        </w:rPr>
      </w:pPr>
      <w:r w:rsidRPr="00217EE8">
        <w:rPr>
          <w:kern w:val="1"/>
          <w:sz w:val="24"/>
          <w:szCs w:val="24"/>
        </w:rPr>
        <w:t xml:space="preserve">Aldahadha, B. (2019). The level of workaholism and its relation to the positive and negative </w:t>
      </w:r>
    </w:p>
    <w:p w14:paraId="4D9617B4" w14:textId="49FC6918" w:rsidR="00D75C73" w:rsidRPr="00217EE8" w:rsidRDefault="00D75C73" w:rsidP="00217EE8">
      <w:pPr>
        <w:widowControl w:val="0"/>
        <w:suppressAutoHyphens/>
        <w:spacing w:after="0" w:line="240" w:lineRule="auto"/>
        <w:ind w:left="1530" w:hanging="720"/>
        <w:jc w:val="left"/>
        <w:rPr>
          <w:color w:val="auto"/>
          <w:kern w:val="1"/>
          <w:sz w:val="24"/>
          <w:szCs w:val="24"/>
        </w:rPr>
      </w:pPr>
      <w:r w:rsidRPr="00217EE8">
        <w:rPr>
          <w:kern w:val="1"/>
          <w:sz w:val="24"/>
          <w:szCs w:val="24"/>
        </w:rPr>
        <w:t xml:space="preserve">                  perfectionism ,  Polish Psychological Bulletin . 50(2) 157–166  DOI -  10.24425/ppb.2019.126031  </w:t>
      </w:r>
    </w:p>
    <w:p w14:paraId="12183041" w14:textId="6B8065A0"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Aldahadha(2019). Repeated negative thinking as a mediator of refraining from catastrophic </w:t>
      </w:r>
    </w:p>
    <w:p w14:paraId="44FFFB9D"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thinking and neurotic responses, Psychiatry, Psychotherapy and clinical psychology. </w:t>
      </w:r>
    </w:p>
    <w:p w14:paraId="2B64933F"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10(2), 181-240. SCOPUS INDEXED  </w:t>
      </w:r>
    </w:p>
    <w:p w14:paraId="4C71B03A" w14:textId="4CBD96CB"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(2018). The psychometric properties of perfectionism scale and its relation to </w:t>
      </w:r>
    </w:p>
    <w:p w14:paraId="408280D4"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lastRenderedPageBreak/>
        <w:t xml:space="preserve">                  depression and anxiety, </w:t>
      </w:r>
      <w:hyperlink r:id="rId39">
        <w:r w:rsidRPr="00217EE8">
          <w:rPr>
            <w:color w:val="0000FF"/>
            <w:kern w:val="1"/>
            <w:sz w:val="24"/>
            <w:szCs w:val="24"/>
          </w:rPr>
          <w:t>Cogent Psychology</w:t>
        </w:r>
      </w:hyperlink>
      <w:r w:rsidRPr="00217EE8">
        <w:rPr>
          <w:kern w:val="1"/>
          <w:sz w:val="24"/>
          <w:szCs w:val="24"/>
        </w:rPr>
        <w:t>,</w:t>
      </w:r>
      <w:hyperlink r:id="rId40">
        <w:r w:rsidRPr="00217EE8">
          <w:rPr>
            <w:color w:val="auto"/>
            <w:kern w:val="1"/>
            <w:sz w:val="24"/>
            <w:szCs w:val="24"/>
          </w:rPr>
          <w:t xml:space="preserve"> </w:t>
        </w:r>
      </w:hyperlink>
      <w:r w:rsidRPr="00217EE8">
        <w:rPr>
          <w:color w:val="auto"/>
          <w:kern w:val="1"/>
          <w:sz w:val="24"/>
          <w:szCs w:val="24"/>
        </w:rPr>
        <w:t>5</w:t>
      </w:r>
      <w:hyperlink r:id="rId41">
        <w:r w:rsidRPr="00217EE8">
          <w:rPr>
            <w:color w:val="auto"/>
            <w:kern w:val="1"/>
            <w:sz w:val="24"/>
            <w:szCs w:val="24"/>
          </w:rPr>
          <w:t xml:space="preserve"> </w:t>
        </w:r>
      </w:hyperlink>
      <w:r w:rsidRPr="00217EE8">
        <w:rPr>
          <w:color w:val="auto"/>
          <w:kern w:val="1"/>
          <w:sz w:val="24"/>
          <w:szCs w:val="24"/>
        </w:rPr>
        <w:t xml:space="preserve">(1), 1-13, </w:t>
      </w:r>
    </w:p>
    <w:p w14:paraId="69952419"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b/>
          <w:kern w:val="1"/>
          <w:sz w:val="24"/>
          <w:szCs w:val="24"/>
        </w:rPr>
        <w:t xml:space="preserve">                DOI: </w:t>
      </w:r>
      <w:r w:rsidRPr="00217EE8">
        <w:rPr>
          <w:kern w:val="1"/>
          <w:sz w:val="24"/>
          <w:szCs w:val="24"/>
        </w:rPr>
        <w:t xml:space="preserve">10.1080/23311908.2018.1524324, </w:t>
      </w:r>
      <w:r w:rsidRPr="00217EE8">
        <w:rPr>
          <w:b/>
          <w:kern w:val="1"/>
          <w:sz w:val="24"/>
          <w:szCs w:val="24"/>
        </w:rPr>
        <w:t>Scopus</w:t>
      </w:r>
      <w:r w:rsidRPr="00217EE8">
        <w:rPr>
          <w:kern w:val="1"/>
          <w:sz w:val="24"/>
          <w:szCs w:val="24"/>
        </w:rPr>
        <w:t xml:space="preserve"> </w:t>
      </w:r>
    </w:p>
    <w:p w14:paraId="1996C02E" w14:textId="6F8BB7FF"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(2018). Abuse Experiencing Among the Adolescents Students in Irbid </w:t>
      </w:r>
    </w:p>
    <w:p w14:paraId="47576A2B"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Secondary Schools. [Italian Sociological Review, 8 (3), 467-486] Retrieved from </w:t>
      </w:r>
    </w:p>
    <w:p w14:paraId="7F90DC11"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[http://dx.doi.org/10.13136/isr.v8i3.245] </w:t>
      </w:r>
      <w:r w:rsidRPr="00217EE8">
        <w:rPr>
          <w:b/>
          <w:kern w:val="1"/>
          <w:sz w:val="24"/>
          <w:szCs w:val="24"/>
        </w:rPr>
        <w:t xml:space="preserve">Scopus </w:t>
      </w:r>
    </w:p>
    <w:p w14:paraId="73578051" w14:textId="2007B1CF"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(2018). Disputing Irrational Beliefs Among Convicted Terrorists and Extremist </w:t>
      </w:r>
    </w:p>
    <w:p w14:paraId="7EE2A546"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Beliefs. </w:t>
      </w:r>
      <w:r w:rsidRPr="00217EE8">
        <w:rPr>
          <w:i/>
          <w:kern w:val="1"/>
          <w:sz w:val="24"/>
          <w:szCs w:val="24"/>
        </w:rPr>
        <w:t>Journal of Rational-Emotive Cognitive-Behavior Therapy</w:t>
      </w:r>
      <w:r w:rsidRPr="00217EE8">
        <w:rPr>
          <w:kern w:val="1"/>
          <w:sz w:val="24"/>
          <w:szCs w:val="24"/>
        </w:rPr>
        <w:t xml:space="preserve">, 36(4), 404-416. </w:t>
      </w:r>
    </w:p>
    <w:p w14:paraId="57EB6664" w14:textId="77777777" w:rsidR="00D75C73" w:rsidRPr="00217EE8" w:rsidRDefault="00531B82" w:rsidP="00217EE8">
      <w:pPr>
        <w:widowControl w:val="0"/>
        <w:suppressAutoHyphens/>
        <w:spacing w:after="0" w:line="240" w:lineRule="auto"/>
        <w:ind w:left="1530" w:hanging="750"/>
        <w:jc w:val="left"/>
        <w:rPr>
          <w:color w:val="auto"/>
          <w:kern w:val="1"/>
          <w:sz w:val="24"/>
          <w:szCs w:val="24"/>
        </w:rPr>
      </w:pPr>
      <w:hyperlink r:id="rId42">
        <w:r w:rsidR="00D75C73" w:rsidRPr="00217EE8">
          <w:rPr>
            <w:color w:val="0000FF"/>
            <w:kern w:val="1"/>
            <w:sz w:val="24"/>
            <w:szCs w:val="24"/>
          </w:rPr>
          <w:t xml:space="preserve">                      https://doi.org/10.1007/s10942-018-0293-7</w:t>
        </w:r>
        <w:r w:rsidR="00D75C73" w:rsidRPr="00217EE8">
          <w:rPr>
            <w:kern w:val="1"/>
            <w:sz w:val="24"/>
            <w:szCs w:val="24"/>
          </w:rPr>
          <w:t>.</w:t>
        </w:r>
      </w:hyperlink>
      <w:r w:rsidR="00D75C73" w:rsidRPr="00217EE8">
        <w:rPr>
          <w:color w:val="auto"/>
          <w:kern w:val="1"/>
          <w:sz w:val="24"/>
          <w:szCs w:val="24"/>
        </w:rPr>
        <w:t xml:space="preserve"> </w:t>
      </w:r>
      <w:r w:rsidR="00D75C73" w:rsidRPr="00217EE8">
        <w:rPr>
          <w:b/>
          <w:kern w:val="1"/>
          <w:sz w:val="24"/>
          <w:szCs w:val="24"/>
        </w:rPr>
        <w:t>SCOPUS, ISI and PUB-MED Indexed</w:t>
      </w:r>
      <w:r w:rsidR="00D75C73" w:rsidRPr="00217EE8">
        <w:rPr>
          <w:kern w:val="1"/>
          <w:sz w:val="24"/>
          <w:szCs w:val="24"/>
        </w:rPr>
        <w:t xml:space="preserve"> </w:t>
      </w:r>
    </w:p>
    <w:p w14:paraId="7CC3DCD2" w14:textId="40D60983"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Aldahadha, B. (2018). The Effectiveness of Self- Hypnosis Training in Reducing Anxious-</w:t>
      </w:r>
    </w:p>
    <w:p w14:paraId="00FB63F9"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depressive Symptoms and Insomnia among Mutah University Students. </w:t>
      </w:r>
    </w:p>
    <w:p w14:paraId="4736E85A"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PSYCHIATRY PSYCHOTHERAPY and clinical psychology, 9 (1), 1-20. </w:t>
      </w:r>
      <w:r w:rsidRPr="00217EE8">
        <w:rPr>
          <w:b/>
          <w:kern w:val="1"/>
          <w:sz w:val="24"/>
          <w:szCs w:val="24"/>
        </w:rPr>
        <w:t xml:space="preserve">SCOPUS </w:t>
      </w:r>
    </w:p>
    <w:p w14:paraId="207C9493"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b/>
          <w:kern w:val="1"/>
          <w:sz w:val="24"/>
          <w:szCs w:val="24"/>
        </w:rPr>
        <w:t xml:space="preserve">                  INDEXED</w:t>
      </w:r>
      <w:r w:rsidRPr="00217EE8">
        <w:rPr>
          <w:kern w:val="1"/>
          <w:sz w:val="24"/>
          <w:szCs w:val="24"/>
        </w:rPr>
        <w:t xml:space="preserve">  </w:t>
      </w:r>
    </w:p>
    <w:p w14:paraId="665C7C1B" w14:textId="251A734F"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(2016). The Effect of Training on Group Leadership skills as a Result of </w:t>
      </w:r>
    </w:p>
    <w:p w14:paraId="0511F433"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Succeeding in Group Counseling Course in Jadara University. </w:t>
      </w:r>
      <w:r w:rsidRPr="00217EE8">
        <w:rPr>
          <w:b/>
          <w:i/>
          <w:kern w:val="1"/>
          <w:sz w:val="24"/>
          <w:szCs w:val="24"/>
        </w:rPr>
        <w:t xml:space="preserve">Dirasat: Educational </w:t>
      </w:r>
    </w:p>
    <w:p w14:paraId="1CD1FA95"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b/>
          <w:i/>
          <w:kern w:val="1"/>
          <w:sz w:val="24"/>
          <w:szCs w:val="24"/>
        </w:rPr>
        <w:t xml:space="preserve">                  Sciences. 43(5), 2183-2193.  </w:t>
      </w:r>
    </w:p>
    <w:p w14:paraId="3E86E67E" w14:textId="6CCCCBDA"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(2015). Investigating the Counseling Needs Among the Second and Third Circle </w:t>
      </w:r>
    </w:p>
    <w:p w14:paraId="58454ABC"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Students in Muscat Governorate: Presenting a Practical Guidebook Model. </w:t>
      </w:r>
    </w:p>
    <w:p w14:paraId="7550FBC4"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i/>
          <w:kern w:val="1"/>
          <w:sz w:val="24"/>
          <w:szCs w:val="24"/>
        </w:rPr>
        <w:t xml:space="preserve">                  International Journal for Research in Education (IJRE )/ UAEU. 38, 19-38. </w:t>
      </w:r>
    </w:p>
    <w:p w14:paraId="3ED77681" w14:textId="77777777" w:rsidR="00D75C73" w:rsidRPr="00217EE8" w:rsidRDefault="00531B82" w:rsidP="00217EE8">
      <w:pPr>
        <w:widowControl w:val="0"/>
        <w:suppressAutoHyphens/>
        <w:spacing w:after="0" w:line="240" w:lineRule="auto"/>
        <w:ind w:left="1530" w:hanging="750"/>
        <w:jc w:val="left"/>
        <w:rPr>
          <w:color w:val="auto"/>
          <w:kern w:val="1"/>
          <w:sz w:val="24"/>
          <w:szCs w:val="24"/>
        </w:rPr>
      </w:pPr>
      <w:hyperlink r:id="rId43">
        <w:r w:rsidR="00D75C73" w:rsidRPr="00217EE8">
          <w:rPr>
            <w:i/>
            <w:color w:val="0000FF"/>
            <w:kern w:val="1"/>
            <w:sz w:val="24"/>
            <w:szCs w:val="24"/>
          </w:rPr>
          <w:t xml:space="preserve">                      http://www.cedu.uaeu.ac.ae/en/research</w:t>
        </w:r>
      </w:hyperlink>
      <w:r w:rsidR="00D75C73" w:rsidRPr="00217EE8">
        <w:rPr>
          <w:i/>
          <w:kern w:val="1"/>
          <w:sz w:val="24"/>
          <w:szCs w:val="24"/>
        </w:rPr>
        <w:t xml:space="preserve"> innovation/journal/pdf/pdf38/12.pdf </w:t>
      </w:r>
    </w:p>
    <w:p w14:paraId="6AEA06B5" w14:textId="21D11AA6"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(2013).The Effects of Muslim Praying Meditation and Transcendental Meditation </w:t>
      </w:r>
    </w:p>
    <w:p w14:paraId="2F103169"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Programs on Mindfulness among the University of Nizwa Students</w:t>
      </w:r>
      <w:r w:rsidRPr="00217EE8">
        <w:rPr>
          <w:b/>
          <w:kern w:val="1"/>
          <w:sz w:val="24"/>
          <w:szCs w:val="24"/>
        </w:rPr>
        <w:t>,</w:t>
      </w:r>
      <w:r w:rsidRPr="00217EE8">
        <w:rPr>
          <w:kern w:val="1"/>
          <w:sz w:val="24"/>
          <w:szCs w:val="24"/>
        </w:rPr>
        <w:t xml:space="preserve"> </w:t>
      </w:r>
      <w:r w:rsidRPr="00217EE8">
        <w:rPr>
          <w:b/>
          <w:i/>
          <w:kern w:val="1"/>
          <w:sz w:val="24"/>
          <w:szCs w:val="24"/>
        </w:rPr>
        <w:t xml:space="preserve">College Student </w:t>
      </w:r>
    </w:p>
    <w:p w14:paraId="1B44531A"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b/>
          <w:i/>
          <w:kern w:val="1"/>
          <w:sz w:val="24"/>
          <w:szCs w:val="24"/>
        </w:rPr>
        <w:t xml:space="preserve">                Journal, USA, EBSCO Databases</w:t>
      </w:r>
      <w:r w:rsidRPr="00217EE8">
        <w:rPr>
          <w:b/>
          <w:kern w:val="1"/>
          <w:sz w:val="24"/>
          <w:szCs w:val="24"/>
        </w:rPr>
        <w:t xml:space="preserve">.   47 </w:t>
      </w:r>
      <w:r w:rsidRPr="00217EE8">
        <w:rPr>
          <w:kern w:val="1"/>
          <w:sz w:val="24"/>
          <w:szCs w:val="24"/>
        </w:rPr>
        <w:t>(4), 668-677,</w:t>
      </w:r>
      <w:r w:rsidRPr="00217EE8">
        <w:rPr>
          <w:b/>
          <w:kern w:val="1"/>
          <w:sz w:val="24"/>
          <w:szCs w:val="24"/>
        </w:rPr>
        <w:t xml:space="preserve"> </w:t>
      </w:r>
      <w:r w:rsidRPr="00217EE8">
        <w:rPr>
          <w:kern w:val="1"/>
          <w:sz w:val="24"/>
          <w:szCs w:val="24"/>
        </w:rPr>
        <w:t xml:space="preserve"> </w:t>
      </w:r>
    </w:p>
    <w:p w14:paraId="2734CAA3" w14:textId="200751F9"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Aldahadha, B., Sulaiman, S. Al-Harthy. H. (</w:t>
      </w:r>
      <w:r w:rsidRPr="00217EE8">
        <w:rPr>
          <w:b/>
          <w:kern w:val="1"/>
          <w:sz w:val="24"/>
          <w:szCs w:val="24"/>
        </w:rPr>
        <w:t>2012</w:t>
      </w:r>
      <w:r w:rsidRPr="00217EE8">
        <w:rPr>
          <w:kern w:val="1"/>
          <w:sz w:val="24"/>
          <w:szCs w:val="24"/>
        </w:rPr>
        <w:t xml:space="preserve">). The Efficacy of Eye Movement </w:t>
      </w:r>
    </w:p>
    <w:p w14:paraId="2F4E9FEA"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Desensitization Reprocessing in Resolving the Trauma Caused by the Road Accidents </w:t>
      </w:r>
    </w:p>
    <w:p w14:paraId="76599F88"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in the Sultanate of Oman, </w:t>
      </w:r>
      <w:r w:rsidRPr="00217EE8">
        <w:rPr>
          <w:b/>
          <w:i/>
          <w:kern w:val="1"/>
          <w:sz w:val="24"/>
          <w:szCs w:val="24"/>
        </w:rPr>
        <w:t xml:space="preserve">Journal of Instructional Psychology (USA).EBSCO </w:t>
      </w:r>
    </w:p>
    <w:p w14:paraId="674A2834"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b/>
          <w:i/>
          <w:kern w:val="1"/>
          <w:sz w:val="24"/>
          <w:szCs w:val="24"/>
        </w:rPr>
        <w:t xml:space="preserve">                Databases.</w:t>
      </w:r>
      <w:r w:rsidRPr="00217EE8">
        <w:rPr>
          <w:b/>
          <w:kern w:val="1"/>
          <w:sz w:val="24"/>
          <w:szCs w:val="24"/>
        </w:rPr>
        <w:t xml:space="preserve"> 39 (</w:t>
      </w:r>
      <w:r w:rsidRPr="00217EE8">
        <w:rPr>
          <w:kern w:val="1"/>
          <w:sz w:val="24"/>
          <w:szCs w:val="24"/>
        </w:rPr>
        <w:t>3&amp;4), 138-146</w:t>
      </w:r>
      <w:r w:rsidRPr="00217EE8">
        <w:rPr>
          <w:b/>
          <w:kern w:val="1"/>
          <w:sz w:val="24"/>
          <w:szCs w:val="24"/>
        </w:rPr>
        <w:t>.</w:t>
      </w:r>
      <w:r w:rsidRPr="00217EE8">
        <w:rPr>
          <w:kern w:val="1"/>
          <w:sz w:val="24"/>
          <w:szCs w:val="24"/>
        </w:rPr>
        <w:t xml:space="preserve"> </w:t>
      </w:r>
    </w:p>
    <w:p w14:paraId="22F54037" w14:textId="5DE6399B"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Al-Bahrani, M. </w:t>
      </w:r>
      <w:r w:rsidRPr="00217EE8">
        <w:rPr>
          <w:b/>
          <w:kern w:val="1"/>
          <w:sz w:val="24"/>
          <w:szCs w:val="24"/>
        </w:rPr>
        <w:t>(2012).</w:t>
      </w:r>
      <w:r w:rsidRPr="00217EE8">
        <w:rPr>
          <w:kern w:val="1"/>
          <w:sz w:val="24"/>
          <w:szCs w:val="24"/>
        </w:rPr>
        <w:t xml:space="preserve"> Academic Advising Services among Sultan Qaboos </w:t>
      </w:r>
    </w:p>
    <w:p w14:paraId="35AD31FB"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University and University of Nizwa students in light of Some Variables. UAE </w:t>
      </w:r>
    </w:p>
    <w:p w14:paraId="50634645"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university,32, </w:t>
      </w:r>
      <w:r w:rsidRPr="00217EE8">
        <w:rPr>
          <w:b/>
          <w:i/>
          <w:kern w:val="1"/>
          <w:sz w:val="24"/>
          <w:szCs w:val="24"/>
        </w:rPr>
        <w:t>International Journal for research in Education</w:t>
      </w:r>
      <w:r w:rsidRPr="00217EE8">
        <w:rPr>
          <w:kern w:val="1"/>
          <w:sz w:val="24"/>
          <w:szCs w:val="24"/>
        </w:rPr>
        <w:t xml:space="preserve">. </w:t>
      </w:r>
    </w:p>
    <w:p w14:paraId="0B8BA7FA" w14:textId="29D1B466"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Sulaiman, S.( 2012). The relationship between Automatic Negative Thoughts and </w:t>
      </w:r>
    </w:p>
    <w:p w14:paraId="07B7CC4F"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Depression among a Sample of University of Nizwa Students. Sultan Qaboos </w:t>
      </w:r>
    </w:p>
    <w:p w14:paraId="3125A5CD"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University, </w:t>
      </w:r>
      <w:r w:rsidRPr="00217EE8">
        <w:rPr>
          <w:b/>
          <w:i/>
          <w:kern w:val="1"/>
          <w:sz w:val="24"/>
          <w:szCs w:val="24"/>
        </w:rPr>
        <w:t>Journal of Educational and Psychological Studies, 6</w:t>
      </w:r>
      <w:r w:rsidRPr="00217EE8">
        <w:rPr>
          <w:kern w:val="1"/>
          <w:sz w:val="24"/>
          <w:szCs w:val="24"/>
        </w:rPr>
        <w:t xml:space="preserve"> (3), 12-22. </w:t>
      </w:r>
    </w:p>
    <w:p w14:paraId="0C567EAB"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http://www.squ.edu.om/Portals/43/Journal/JEPS_6_3.pdf </w:t>
      </w:r>
    </w:p>
    <w:p w14:paraId="6D462DC0" w14:textId="2DE98A23"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(2008). The level of time management skill among Sultan Qaboos University  </w:t>
      </w:r>
    </w:p>
    <w:p w14:paraId="38561177"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students, In light of senses variables. </w:t>
      </w:r>
      <w:r w:rsidRPr="00217EE8">
        <w:rPr>
          <w:b/>
          <w:i/>
          <w:kern w:val="1"/>
          <w:sz w:val="24"/>
          <w:szCs w:val="24"/>
        </w:rPr>
        <w:t>ALEDARI Journal. 115</w:t>
      </w:r>
      <w:r w:rsidRPr="00217EE8">
        <w:rPr>
          <w:kern w:val="1"/>
          <w:sz w:val="24"/>
          <w:szCs w:val="24"/>
        </w:rPr>
        <w:t xml:space="preserve">, 5-27. </w:t>
      </w:r>
    </w:p>
    <w:p w14:paraId="58E8DFAA" w14:textId="380E39C6"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Aldahadha, B. (217). THE EFFECTIVENESS OF TRAINING ON TIME MANAGEMENT </w:t>
      </w:r>
    </w:p>
    <w:p w14:paraId="78D96A00"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SKILL DUE TORELAXATION TECHNIQUES UPON STRESS AND </w:t>
      </w:r>
    </w:p>
    <w:p w14:paraId="47C47BC2"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ACHIEVEMENT AMONG MUTAH UNIVERSITY STUDENTS, British Journal of </w:t>
      </w:r>
    </w:p>
    <w:p w14:paraId="57CCA1C2" w14:textId="77777777" w:rsidR="00D75C73" w:rsidRPr="00217EE8" w:rsidRDefault="00D75C73"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Education, Vol.5, No.2, Pp. 42-54, February 2017, Published By European Centre For </w:t>
      </w:r>
    </w:p>
    <w:p w14:paraId="606678F9" w14:textId="77777777" w:rsidR="00F04E9E" w:rsidRPr="00217EE8" w:rsidRDefault="00D75C73" w:rsidP="00217EE8">
      <w:pPr>
        <w:widowControl w:val="0"/>
        <w:suppressAutoHyphens/>
        <w:spacing w:after="0" w:line="240" w:lineRule="auto"/>
        <w:ind w:left="1530" w:hanging="750"/>
        <w:jc w:val="left"/>
        <w:rPr>
          <w:kern w:val="1"/>
          <w:sz w:val="24"/>
          <w:szCs w:val="24"/>
        </w:rPr>
      </w:pPr>
      <w:r w:rsidRPr="00217EE8">
        <w:rPr>
          <w:kern w:val="1"/>
          <w:sz w:val="24"/>
          <w:szCs w:val="24"/>
        </w:rPr>
        <w:t xml:space="preserve">                Research Training And Development UK (</w:t>
      </w:r>
      <w:hyperlink r:id="rId44">
        <w:r w:rsidRPr="00217EE8">
          <w:rPr>
            <w:color w:val="0000FF"/>
            <w:kern w:val="1"/>
            <w:sz w:val="24"/>
            <w:szCs w:val="24"/>
          </w:rPr>
          <w:t>www.eajournals.org</w:t>
        </w:r>
      </w:hyperlink>
      <w:r w:rsidRPr="00217EE8">
        <w:rPr>
          <w:kern w:val="1"/>
          <w:sz w:val="24"/>
          <w:szCs w:val="24"/>
        </w:rPr>
        <w:t>)</w:t>
      </w:r>
    </w:p>
    <w:p w14:paraId="563BDF11" w14:textId="4C0CE66A" w:rsidR="00F04E9E" w:rsidRPr="00217EE8" w:rsidRDefault="00F04E9E" w:rsidP="00217EE8">
      <w:pPr>
        <w:widowControl w:val="0"/>
        <w:suppressAutoHyphens/>
        <w:spacing w:after="0" w:line="240" w:lineRule="auto"/>
        <w:ind w:left="1530" w:hanging="750"/>
        <w:jc w:val="left"/>
        <w:rPr>
          <w:kern w:val="1"/>
          <w:sz w:val="24"/>
          <w:szCs w:val="24"/>
        </w:rPr>
      </w:pPr>
      <w:r w:rsidRPr="00217EE8">
        <w:rPr>
          <w:kern w:val="1"/>
          <w:sz w:val="24"/>
          <w:szCs w:val="24"/>
        </w:rPr>
        <w:t xml:space="preserve">Aldahadha, B., &amp; Karaki, W. (2021). The Jordanian Version of the Thought Control Questionnaire  </w:t>
      </w:r>
    </w:p>
    <w:p w14:paraId="51E97D9F" w14:textId="77777777" w:rsidR="00F04E9E" w:rsidRPr="00217EE8" w:rsidRDefault="00F04E9E" w:rsidP="00217EE8">
      <w:pPr>
        <w:widowControl w:val="0"/>
        <w:suppressAutoHyphens/>
        <w:spacing w:after="0" w:line="240" w:lineRule="auto"/>
        <w:ind w:left="1530" w:hanging="750"/>
        <w:jc w:val="left"/>
        <w:rPr>
          <w:kern w:val="1"/>
          <w:sz w:val="24"/>
          <w:szCs w:val="24"/>
        </w:rPr>
      </w:pPr>
      <w:r w:rsidRPr="00217EE8">
        <w:rPr>
          <w:kern w:val="1"/>
          <w:sz w:val="24"/>
          <w:szCs w:val="24"/>
        </w:rPr>
        <w:t xml:space="preserve">            Insomnia-Revised (TCQI-R). Journal of rational-emotive and cognitive-behavior therapy : RET,   </w:t>
      </w:r>
    </w:p>
    <w:p w14:paraId="05850C90" w14:textId="3B16745D" w:rsidR="00620CC8" w:rsidRPr="00217EE8" w:rsidRDefault="00F04E9E" w:rsidP="00217EE8">
      <w:pPr>
        <w:widowControl w:val="0"/>
        <w:suppressAutoHyphens/>
        <w:spacing w:after="0" w:line="240" w:lineRule="auto"/>
        <w:ind w:left="1530" w:hanging="750"/>
        <w:jc w:val="left"/>
        <w:rPr>
          <w:color w:val="auto"/>
          <w:kern w:val="1"/>
          <w:sz w:val="24"/>
          <w:szCs w:val="24"/>
        </w:rPr>
      </w:pPr>
      <w:r w:rsidRPr="00217EE8">
        <w:rPr>
          <w:kern w:val="1"/>
          <w:sz w:val="24"/>
          <w:szCs w:val="24"/>
        </w:rPr>
        <w:t xml:space="preserve">             </w:t>
      </w:r>
      <w:r w:rsidR="00273CAC" w:rsidRPr="00217EE8">
        <w:rPr>
          <w:kern w:val="1"/>
          <w:sz w:val="24"/>
          <w:szCs w:val="24"/>
        </w:rPr>
        <w:t>40, pages40–60</w:t>
      </w:r>
      <w:r w:rsidRPr="00217EE8">
        <w:rPr>
          <w:kern w:val="1"/>
          <w:sz w:val="24"/>
          <w:szCs w:val="24"/>
        </w:rPr>
        <w:t xml:space="preserve">. Advance online publication. </w:t>
      </w:r>
      <w:hyperlink r:id="rId45" w:history="1">
        <w:r w:rsidRPr="00217EE8">
          <w:rPr>
            <w:rStyle w:val="Hyperlink"/>
            <w:kern w:val="1"/>
            <w:sz w:val="24"/>
            <w:szCs w:val="24"/>
          </w:rPr>
          <w:t>https://doi.org/10.1007/s10942-021-00398-z</w:t>
        </w:r>
      </w:hyperlink>
      <w:r w:rsidRPr="00217EE8">
        <w:rPr>
          <w:kern w:val="1"/>
          <w:sz w:val="24"/>
          <w:szCs w:val="24"/>
        </w:rPr>
        <w:t xml:space="preserve"> </w:t>
      </w:r>
    </w:p>
    <w:p w14:paraId="5C3FB4F2" w14:textId="77777777" w:rsidR="003871F3" w:rsidRPr="00217EE8" w:rsidRDefault="003871F3" w:rsidP="00217EE8">
      <w:pPr>
        <w:widowControl w:val="0"/>
        <w:suppressAutoHyphens/>
        <w:spacing w:after="0" w:line="240" w:lineRule="auto"/>
        <w:ind w:left="709" w:firstLine="0"/>
        <w:jc w:val="left"/>
        <w:rPr>
          <w:color w:val="auto"/>
          <w:kern w:val="1"/>
          <w:sz w:val="24"/>
          <w:szCs w:val="24"/>
        </w:rPr>
      </w:pPr>
    </w:p>
    <w:tbl>
      <w:tblPr>
        <w:tblStyle w:val="TableGrid"/>
        <w:tblW w:w="10246" w:type="dxa"/>
        <w:tblInd w:w="510" w:type="dxa"/>
        <w:tblCellMar>
          <w:top w:w="7" w:type="dxa"/>
          <w:right w:w="115" w:type="dxa"/>
        </w:tblCellMar>
        <w:tblLook w:val="04A0" w:firstRow="1" w:lastRow="0" w:firstColumn="1" w:lastColumn="0" w:noHBand="0" w:noVBand="1"/>
      </w:tblPr>
      <w:tblGrid>
        <w:gridCol w:w="135"/>
        <w:gridCol w:w="10111"/>
      </w:tblGrid>
      <w:tr w:rsidR="006118A3" w:rsidRPr="00217EE8" w14:paraId="4622FCFB" w14:textId="77777777" w:rsidTr="006B7B09">
        <w:trPr>
          <w:trHeight w:val="293"/>
        </w:trPr>
        <w:tc>
          <w:tcPr>
            <w:tcW w:w="135" w:type="dxa"/>
            <w:tcBorders>
              <w:top w:val="nil"/>
              <w:left w:val="nil"/>
              <w:bottom w:val="nil"/>
              <w:right w:val="nil"/>
            </w:tcBorders>
            <w:shd w:val="clear" w:color="auto" w:fill="D9D9D9"/>
          </w:tcPr>
          <w:p w14:paraId="130D9071" w14:textId="77777777" w:rsidR="006118A3" w:rsidRPr="00217EE8" w:rsidRDefault="006118A3" w:rsidP="00217EE8">
            <w:pPr>
              <w:spacing w:after="0" w:line="240" w:lineRule="auto"/>
              <w:ind w:left="426" w:firstLine="0"/>
              <w:jc w:val="left"/>
              <w:rPr>
                <w:color w:val="FF0000"/>
                <w:sz w:val="24"/>
                <w:szCs w:val="24"/>
              </w:rPr>
            </w:pPr>
          </w:p>
        </w:tc>
        <w:tc>
          <w:tcPr>
            <w:tcW w:w="10111" w:type="dxa"/>
            <w:tcBorders>
              <w:top w:val="nil"/>
              <w:left w:val="nil"/>
              <w:bottom w:val="nil"/>
              <w:right w:val="nil"/>
            </w:tcBorders>
            <w:shd w:val="clear" w:color="auto" w:fill="D9D9D9"/>
          </w:tcPr>
          <w:p w14:paraId="0A6B0171" w14:textId="77777777" w:rsidR="006118A3" w:rsidRPr="00217EE8" w:rsidRDefault="006118A3" w:rsidP="00217EE8">
            <w:pPr>
              <w:spacing w:after="0" w:line="240" w:lineRule="auto"/>
              <w:ind w:left="426" w:firstLine="0"/>
              <w:jc w:val="left"/>
              <w:rPr>
                <w:color w:val="FF0000"/>
                <w:sz w:val="24"/>
                <w:szCs w:val="24"/>
              </w:rPr>
            </w:pPr>
            <w:r w:rsidRPr="00217EE8">
              <w:rPr>
                <w:color w:val="FF0000"/>
                <w:sz w:val="24"/>
                <w:szCs w:val="24"/>
              </w:rPr>
              <w:t>BOOKS</w:t>
            </w:r>
          </w:p>
        </w:tc>
      </w:tr>
    </w:tbl>
    <w:p w14:paraId="474FF41D" w14:textId="77777777" w:rsidR="00DC0A8B" w:rsidRPr="00217EE8" w:rsidRDefault="00DC0A8B" w:rsidP="00217EE8">
      <w:pPr>
        <w:pStyle w:val="Heading1"/>
        <w:spacing w:line="240" w:lineRule="auto"/>
        <w:ind w:left="708" w:firstLine="0"/>
        <w:rPr>
          <w:b w:val="0"/>
          <w:bCs/>
          <w:color w:val="auto"/>
          <w:sz w:val="24"/>
          <w:szCs w:val="24"/>
        </w:rPr>
      </w:pPr>
      <w:r w:rsidRPr="00217EE8">
        <w:rPr>
          <w:b w:val="0"/>
          <w:bCs/>
          <w:color w:val="auto"/>
          <w:sz w:val="24"/>
          <w:szCs w:val="24"/>
        </w:rPr>
        <w:lastRenderedPageBreak/>
        <w:t xml:space="preserve">1- </w:t>
      </w:r>
      <w:r w:rsidRPr="00217EE8">
        <w:rPr>
          <w:b w:val="0"/>
          <w:bCs/>
          <w:color w:val="auto"/>
          <w:kern w:val="1"/>
          <w:sz w:val="24"/>
          <w:szCs w:val="24"/>
        </w:rPr>
        <w:t xml:space="preserve">Aldahadha, B. (210). The Practical Guide in Counseling: Exercises to Reduce Depression, Anxiety , and Stress, Al-Falah, Amman </w:t>
      </w:r>
    </w:p>
    <w:p w14:paraId="6154C896" w14:textId="77777777" w:rsidR="00DC0A8B" w:rsidRPr="00217EE8" w:rsidRDefault="00DC0A8B" w:rsidP="00217EE8">
      <w:pPr>
        <w:pStyle w:val="Heading1"/>
        <w:spacing w:line="240" w:lineRule="auto"/>
        <w:ind w:left="718"/>
        <w:rPr>
          <w:b w:val="0"/>
          <w:bCs/>
          <w:color w:val="auto"/>
          <w:sz w:val="24"/>
          <w:szCs w:val="24"/>
        </w:rPr>
      </w:pPr>
      <w:r w:rsidRPr="00217EE8">
        <w:rPr>
          <w:b w:val="0"/>
          <w:bCs/>
          <w:color w:val="auto"/>
          <w:sz w:val="24"/>
          <w:szCs w:val="24"/>
        </w:rPr>
        <w:t>2-</w:t>
      </w:r>
      <w:r w:rsidRPr="00217EE8">
        <w:rPr>
          <w:b w:val="0"/>
          <w:bCs/>
          <w:color w:val="auto"/>
          <w:kern w:val="1"/>
          <w:sz w:val="24"/>
          <w:szCs w:val="24"/>
        </w:rPr>
        <w:t xml:space="preserve"> Aldahadha, B. (212). Leading Skills in Small Group Counseling: The Theoretical and Practical Fundamentals. Al-Falah, Dubi </w:t>
      </w:r>
    </w:p>
    <w:p w14:paraId="0CA00A59" w14:textId="77777777" w:rsidR="00DC0A8B" w:rsidRPr="00217EE8" w:rsidRDefault="00DC0A8B" w:rsidP="00217EE8">
      <w:pPr>
        <w:pStyle w:val="Heading1"/>
        <w:spacing w:line="240" w:lineRule="auto"/>
        <w:ind w:left="718"/>
        <w:rPr>
          <w:b w:val="0"/>
          <w:bCs/>
          <w:color w:val="auto"/>
          <w:sz w:val="24"/>
          <w:szCs w:val="24"/>
        </w:rPr>
      </w:pPr>
      <w:r w:rsidRPr="00217EE8">
        <w:rPr>
          <w:b w:val="0"/>
          <w:bCs/>
          <w:color w:val="auto"/>
          <w:sz w:val="24"/>
          <w:szCs w:val="24"/>
        </w:rPr>
        <w:t>3-</w:t>
      </w:r>
      <w:r w:rsidRPr="00217EE8">
        <w:rPr>
          <w:b w:val="0"/>
          <w:bCs/>
          <w:color w:val="auto"/>
          <w:kern w:val="1"/>
          <w:sz w:val="24"/>
          <w:szCs w:val="24"/>
        </w:rPr>
        <w:t xml:space="preserve"> Aldahadha, B. (213). </w:t>
      </w:r>
      <w:r w:rsidR="00974153" w:rsidRPr="00217EE8">
        <w:rPr>
          <w:b w:val="0"/>
          <w:bCs/>
          <w:color w:val="auto"/>
          <w:kern w:val="1"/>
          <w:sz w:val="24"/>
          <w:szCs w:val="24"/>
        </w:rPr>
        <w:t xml:space="preserve">Global Models in Dealing with Negative Behaviors. </w:t>
      </w:r>
      <w:r w:rsidR="006118A3" w:rsidRPr="00217EE8">
        <w:rPr>
          <w:b w:val="0"/>
          <w:bCs/>
          <w:color w:val="auto"/>
          <w:kern w:val="1"/>
          <w:sz w:val="24"/>
          <w:szCs w:val="24"/>
        </w:rPr>
        <w:t>Arab Center for Research, Kuwait.</w:t>
      </w:r>
    </w:p>
    <w:p w14:paraId="72B9A25D" w14:textId="77777777" w:rsidR="00620CC8" w:rsidRPr="00217EE8" w:rsidRDefault="00DC0A8B" w:rsidP="00217EE8">
      <w:pPr>
        <w:pStyle w:val="Heading1"/>
        <w:numPr>
          <w:ilvl w:val="0"/>
          <w:numId w:val="30"/>
        </w:numPr>
        <w:spacing w:line="240" w:lineRule="auto"/>
        <w:rPr>
          <w:b w:val="0"/>
          <w:bCs/>
          <w:color w:val="auto"/>
          <w:sz w:val="24"/>
          <w:szCs w:val="24"/>
        </w:rPr>
      </w:pPr>
      <w:r w:rsidRPr="00217EE8">
        <w:rPr>
          <w:b w:val="0"/>
          <w:bCs/>
          <w:color w:val="auto"/>
          <w:kern w:val="1"/>
          <w:sz w:val="24"/>
          <w:szCs w:val="24"/>
        </w:rPr>
        <w:t>Aldahadha, B. (216).</w:t>
      </w:r>
      <w:r w:rsidR="00482C42" w:rsidRPr="00217EE8">
        <w:rPr>
          <w:b w:val="0"/>
          <w:bCs/>
          <w:color w:val="auto"/>
          <w:sz w:val="24"/>
          <w:szCs w:val="24"/>
        </w:rPr>
        <w:t xml:space="preserve"> </w:t>
      </w:r>
      <w:r w:rsidR="006118A3" w:rsidRPr="00217EE8">
        <w:rPr>
          <w:b w:val="0"/>
          <w:bCs/>
          <w:color w:val="auto"/>
          <w:sz w:val="24"/>
          <w:szCs w:val="24"/>
        </w:rPr>
        <w:t xml:space="preserve">School Counseling for Adolescents and Children, A Guide for parents, Teachers, and Counselors, </w:t>
      </w:r>
      <w:r w:rsidR="006118A3" w:rsidRPr="00217EE8">
        <w:rPr>
          <w:b w:val="0"/>
          <w:bCs/>
          <w:color w:val="auto"/>
          <w:kern w:val="1"/>
          <w:sz w:val="24"/>
          <w:szCs w:val="24"/>
        </w:rPr>
        <w:t>Al-Falah, Dubi</w:t>
      </w:r>
    </w:p>
    <w:tbl>
      <w:tblPr>
        <w:tblStyle w:val="TableGrid"/>
        <w:tblW w:w="10316" w:type="dxa"/>
        <w:tblInd w:w="816" w:type="dxa"/>
        <w:tblCellMar>
          <w:top w:w="7" w:type="dxa"/>
          <w:right w:w="115" w:type="dxa"/>
        </w:tblCellMar>
        <w:tblLook w:val="04A0" w:firstRow="1" w:lastRow="0" w:firstColumn="1" w:lastColumn="0" w:noHBand="0" w:noVBand="1"/>
      </w:tblPr>
      <w:tblGrid>
        <w:gridCol w:w="542"/>
        <w:gridCol w:w="9774"/>
      </w:tblGrid>
      <w:tr w:rsidR="000A2927" w:rsidRPr="00217EE8" w14:paraId="5214D518" w14:textId="77777777" w:rsidTr="00616105">
        <w:trPr>
          <w:trHeight w:val="293"/>
        </w:trPr>
        <w:tc>
          <w:tcPr>
            <w:tcW w:w="542" w:type="dxa"/>
            <w:tcBorders>
              <w:top w:val="nil"/>
              <w:left w:val="nil"/>
              <w:bottom w:val="nil"/>
              <w:right w:val="nil"/>
            </w:tcBorders>
            <w:shd w:val="clear" w:color="auto" w:fill="D9D9D9"/>
          </w:tcPr>
          <w:p w14:paraId="5696C62A" w14:textId="77777777" w:rsidR="002E66E6" w:rsidRPr="00217EE8" w:rsidRDefault="002E66E6" w:rsidP="00217EE8">
            <w:pPr>
              <w:spacing w:after="0" w:line="240" w:lineRule="auto"/>
              <w:ind w:left="426" w:firstLine="0"/>
              <w:jc w:val="left"/>
              <w:rPr>
                <w:b/>
                <w:bCs/>
                <w:color w:val="FF0000"/>
                <w:sz w:val="24"/>
                <w:szCs w:val="24"/>
              </w:rPr>
            </w:pPr>
            <w:r w:rsidRPr="00217EE8">
              <w:rPr>
                <w:rFonts w:ascii="Arial" w:eastAsia="Arial" w:hAnsi="Arial" w:cs="Arial"/>
                <w:b/>
                <w:bCs/>
                <w:color w:val="FF0000"/>
                <w:sz w:val="24"/>
                <w:szCs w:val="24"/>
              </w:rPr>
              <w:t xml:space="preserve"> </w:t>
            </w:r>
          </w:p>
        </w:tc>
        <w:tc>
          <w:tcPr>
            <w:tcW w:w="9774" w:type="dxa"/>
            <w:tcBorders>
              <w:top w:val="nil"/>
              <w:left w:val="nil"/>
              <w:bottom w:val="nil"/>
              <w:right w:val="nil"/>
            </w:tcBorders>
            <w:shd w:val="clear" w:color="auto" w:fill="D9D9D9"/>
          </w:tcPr>
          <w:p w14:paraId="713D272D" w14:textId="77777777" w:rsidR="002E66E6" w:rsidRPr="00217EE8" w:rsidRDefault="00A40318" w:rsidP="00217EE8">
            <w:pPr>
              <w:spacing w:after="0" w:line="240" w:lineRule="auto"/>
              <w:ind w:left="0" w:firstLine="0"/>
              <w:jc w:val="left"/>
              <w:rPr>
                <w:b/>
                <w:bCs/>
                <w:color w:val="FF0000"/>
                <w:sz w:val="24"/>
                <w:szCs w:val="24"/>
              </w:rPr>
            </w:pPr>
            <w:r w:rsidRPr="00217EE8">
              <w:rPr>
                <w:b/>
                <w:bCs/>
                <w:color w:val="FF0000"/>
                <w:sz w:val="24"/>
                <w:szCs w:val="24"/>
              </w:rPr>
              <w:t xml:space="preserve">CONFERENCE PRESENTATIONS </w:t>
            </w:r>
          </w:p>
        </w:tc>
      </w:tr>
    </w:tbl>
    <w:p w14:paraId="043FDB5B" w14:textId="77777777" w:rsidR="000A2927" w:rsidRPr="00217EE8" w:rsidRDefault="00482C42" w:rsidP="00217EE8">
      <w:pPr>
        <w:spacing w:after="254" w:line="240" w:lineRule="auto"/>
        <w:ind w:left="1418" w:hanging="709"/>
        <w:rPr>
          <w:color w:val="auto"/>
          <w:sz w:val="24"/>
          <w:szCs w:val="24"/>
        </w:rPr>
      </w:pPr>
      <w:r w:rsidRPr="00217EE8">
        <w:rPr>
          <w:color w:val="auto"/>
          <w:sz w:val="24"/>
          <w:szCs w:val="24"/>
        </w:rPr>
        <w:t xml:space="preserve"> </w:t>
      </w:r>
      <w:r w:rsidR="000A2927" w:rsidRPr="00217EE8">
        <w:rPr>
          <w:color w:val="auto"/>
          <w:sz w:val="24"/>
          <w:szCs w:val="24"/>
        </w:rPr>
        <w:t xml:space="preserve">1- Aldahadha, B. (2007). The effectiveness of rational emotive therapy and self-disclosure in overcoming internet addiction: case study. Human development  &amp;security in changing world conference. Tafila Technical University. Jordan. 2007/7/12-10.  </w:t>
      </w:r>
    </w:p>
    <w:p w14:paraId="20CED92C"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t>2- Aldahadha, B. (2008). Violence and terrorism from psychological social view: reasons and interventions. Terrorism in the Digital Age conference Al-Husaien University. Jordan. 2008/7/11-9</w:t>
      </w:r>
    </w:p>
    <w:p w14:paraId="3A6E3FC8"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t>3- Aldahadha, B. (2005). Applying technology to develop the counseling services. Sultan Qaboos University. Student counseling center. The first Counseling and Guidance Symposium. 2005/12/4-3.( I was a member in organizing committee and Specialized refereed of the symposium)</w:t>
      </w:r>
    </w:p>
    <w:p w14:paraId="3291AA7B"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t>4- Aldahadha, B. (2009). The role of sports and non curriculum activities in overcoming the behavior disorders: analytic qualitative study. Conference of Students Activities: the central axles in the academic society, Nizwa University, 19-20/4/2009</w:t>
      </w:r>
    </w:p>
    <w:p w14:paraId="19460DD2"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t>5- Aldahadha, B. (2009). Time management skill among Sultan Qaboos University students, In light of sense variables. Central Connecticut State University. International Journal of Arts &amp; Sciences Conference Austria. 1-4/6/2009. (In English).</w:t>
      </w:r>
    </w:p>
    <w:p w14:paraId="2F8D02AA"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t xml:space="preserve">6- Aldahadha, B. (2010). The problems of creative students, and strategies of dealing with them, the second students conference on developing Student Creativity; a scientific prospective. University of Nizwa, Oman, (22 – </w:t>
      </w:r>
      <w:r w:rsidRPr="00217EE8">
        <w:rPr>
          <w:rFonts w:hint="cs"/>
          <w:color w:val="auto"/>
          <w:sz w:val="24"/>
          <w:szCs w:val="24"/>
          <w:rtl/>
          <w:lang w:bidi="en-US"/>
        </w:rPr>
        <w:t xml:space="preserve">23 </w:t>
      </w:r>
      <w:r w:rsidRPr="00217EE8">
        <w:rPr>
          <w:color w:val="auto"/>
          <w:sz w:val="24"/>
          <w:szCs w:val="24"/>
        </w:rPr>
        <w:t>February, 2010).</w:t>
      </w:r>
    </w:p>
    <w:p w14:paraId="4FABF146"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t xml:space="preserve">7- Aldahadha, B. and Sulaiman, S.  (2010). The Relationship between Automatic Thoughts    and Depression Among a Sample of University of Nizwa Students, in Light of Sense Variables. International Journal of Sciences and Arts Conference. Aix in Provence France </w:t>
      </w:r>
      <w:r w:rsidRPr="00217EE8">
        <w:rPr>
          <w:rFonts w:hint="cs"/>
          <w:color w:val="auto"/>
          <w:sz w:val="24"/>
          <w:szCs w:val="24"/>
          <w:rtl/>
          <w:lang w:bidi="en-US"/>
        </w:rPr>
        <w:t>7</w:t>
      </w:r>
      <w:r w:rsidRPr="00217EE8">
        <w:rPr>
          <w:color w:val="auto"/>
          <w:sz w:val="24"/>
          <w:szCs w:val="24"/>
        </w:rPr>
        <w:t>-</w:t>
      </w:r>
      <w:r w:rsidRPr="00217EE8">
        <w:rPr>
          <w:rFonts w:hint="cs"/>
          <w:color w:val="auto"/>
          <w:sz w:val="24"/>
          <w:szCs w:val="24"/>
          <w:rtl/>
          <w:lang w:bidi="en-US"/>
        </w:rPr>
        <w:t>10</w:t>
      </w:r>
      <w:r w:rsidRPr="00217EE8">
        <w:rPr>
          <w:color w:val="auto"/>
          <w:sz w:val="24"/>
          <w:szCs w:val="24"/>
        </w:rPr>
        <w:t xml:space="preserve"> June/ 2011 Grant Research Project Number: 09-10/University of Nizwa/22/AGS/IF/ Oman Research Council. (In English).</w:t>
      </w:r>
    </w:p>
    <w:p w14:paraId="1253E924"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t>8-- Aldahadha, B. Al- Harthy, H., and Sulaiman, S.  (2012). The Efficacy of Eye Movement Desensitization Reprocessing in Resolving the Trauma Caused by the Road Accidents in the Sultanate of Oman. International Journal of Sciences and Arts Conference. Harvard University, 10 Garden Street, Cambridge, Massachusetts 02138 (May 27-31, 2012). Grant Research Project NumberA/10-11-University of Nizwa/04/CA/RS/IF/ Oman Research Council. (In English).</w:t>
      </w:r>
    </w:p>
    <w:p w14:paraId="3823D455"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lastRenderedPageBreak/>
        <w:t>9 - Aldahadha, B. (2014). Investigating the counseling needs among the second circle students in Muscat governorate. International Journal of Sciences and Arts Conference, which was held at Barcelona University, 15-19-August 2014. (In English).</w:t>
      </w:r>
    </w:p>
    <w:p w14:paraId="51959AF1" w14:textId="77777777" w:rsidR="000A2927" w:rsidRPr="00217EE8" w:rsidRDefault="000A2927" w:rsidP="00217EE8">
      <w:pPr>
        <w:spacing w:after="254" w:line="240" w:lineRule="auto"/>
        <w:ind w:left="1418" w:hanging="709"/>
        <w:jc w:val="left"/>
        <w:rPr>
          <w:color w:val="auto"/>
          <w:sz w:val="24"/>
          <w:szCs w:val="24"/>
        </w:rPr>
      </w:pPr>
      <w:r w:rsidRPr="00217EE8">
        <w:rPr>
          <w:color w:val="auto"/>
          <w:sz w:val="24"/>
          <w:szCs w:val="24"/>
        </w:rPr>
        <w:t>10 - Aldahadha, B. (2015). The Effect of Training on Group Leadership skills as a Result of Succeeding in Group Counseling Course in Jadara University. International Journal of Sciences and Arts Conference. Harvard University, 10 Garden Street, Cambridge, Massachusetts 02138 (May 27-31, 2015). (In English).</w:t>
      </w:r>
    </w:p>
    <w:p w14:paraId="7365F620" w14:textId="77777777" w:rsidR="000A2927" w:rsidRPr="00217EE8" w:rsidRDefault="000A2927" w:rsidP="00217EE8">
      <w:pPr>
        <w:spacing w:after="254" w:line="240" w:lineRule="auto"/>
        <w:ind w:left="851" w:firstLine="0"/>
        <w:jc w:val="left"/>
        <w:rPr>
          <w:color w:val="auto"/>
          <w:sz w:val="24"/>
          <w:szCs w:val="24"/>
        </w:rPr>
      </w:pPr>
      <w:r w:rsidRPr="00217EE8">
        <w:rPr>
          <w:b/>
          <w:bCs/>
          <w:i/>
          <w:iCs/>
          <w:color w:val="auto"/>
          <w:sz w:val="24"/>
          <w:szCs w:val="24"/>
        </w:rPr>
        <w:t>11-</w:t>
      </w:r>
      <w:r w:rsidRPr="00217EE8">
        <w:rPr>
          <w:color w:val="auto"/>
          <w:sz w:val="24"/>
          <w:szCs w:val="24"/>
        </w:rPr>
        <w:t>Aldahadha, B. (2019). “The repeated negative thinking as a mediator between the refraining from catastrophic thinking and neurotic responses”  WEI International Academic Conference at Harvard Faculty Club in Boston.</w:t>
      </w:r>
    </w:p>
    <w:tbl>
      <w:tblPr>
        <w:tblpPr w:leftFromText="180" w:rightFromText="180" w:vertAnchor="text" w:horzAnchor="margin" w:tblpXSpec="center" w:tblpY="69"/>
        <w:bidiVisual/>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417"/>
        <w:gridCol w:w="2412"/>
        <w:gridCol w:w="4109"/>
        <w:gridCol w:w="567"/>
      </w:tblGrid>
      <w:tr w:rsidR="00715DF9" w:rsidRPr="00217EE8" w14:paraId="5513B413" w14:textId="77777777" w:rsidTr="00715DF9">
        <w:tc>
          <w:tcPr>
            <w:tcW w:w="1089" w:type="dxa"/>
            <w:shd w:val="clear" w:color="auto" w:fill="D9D9D9"/>
          </w:tcPr>
          <w:p w14:paraId="5BE72958" w14:textId="77777777" w:rsidR="00715DF9" w:rsidRPr="00217EE8" w:rsidRDefault="00715DF9" w:rsidP="00217EE8">
            <w:pPr>
              <w:spacing w:after="0" w:line="240" w:lineRule="auto"/>
              <w:ind w:left="0" w:right="34" w:firstLine="0"/>
              <w:jc w:val="center"/>
              <w:rPr>
                <w:rFonts w:ascii="Simplified Arabic" w:eastAsia="Tahoma" w:hAnsi="Simplified Arabic" w:cs="Simplified Arabic"/>
                <w:b/>
                <w:bCs/>
                <w:color w:val="auto"/>
                <w:sz w:val="24"/>
                <w:szCs w:val="24"/>
                <w:rtl/>
                <w:lang w:eastAsia="ar-SA"/>
              </w:rPr>
            </w:pPr>
            <w:r w:rsidRPr="00217EE8">
              <w:rPr>
                <w:rFonts w:ascii="Simplified Arabic" w:eastAsia="Tahoma" w:hAnsi="Simplified Arabic" w:cs="Simplified Arabic"/>
                <w:b/>
                <w:bCs/>
                <w:color w:val="auto"/>
                <w:sz w:val="24"/>
                <w:szCs w:val="24"/>
                <w:lang w:eastAsia="ar-SA"/>
              </w:rPr>
              <w:t>Amount</w:t>
            </w:r>
          </w:p>
        </w:tc>
        <w:tc>
          <w:tcPr>
            <w:tcW w:w="1417" w:type="dxa"/>
            <w:shd w:val="clear" w:color="auto" w:fill="D9D9D9"/>
          </w:tcPr>
          <w:p w14:paraId="4E29FE51" w14:textId="77777777" w:rsidR="00715DF9" w:rsidRPr="00217EE8" w:rsidRDefault="00715DF9" w:rsidP="00217EE8">
            <w:pPr>
              <w:spacing w:after="0" w:line="240" w:lineRule="auto"/>
              <w:ind w:left="0" w:firstLine="0"/>
              <w:jc w:val="center"/>
              <w:rPr>
                <w:rFonts w:ascii="Simplified Arabic" w:eastAsia="Tahoma" w:hAnsi="Simplified Arabic" w:cs="Simplified Arabic"/>
                <w:b/>
                <w:bCs/>
                <w:color w:val="auto"/>
                <w:sz w:val="24"/>
                <w:szCs w:val="24"/>
                <w:rtl/>
                <w:lang w:eastAsia="ar-SA"/>
              </w:rPr>
            </w:pPr>
            <w:r w:rsidRPr="00217EE8">
              <w:rPr>
                <w:rFonts w:ascii="Simplified Arabic" w:eastAsia="Tahoma" w:hAnsi="Simplified Arabic" w:cs="Simplified Arabic"/>
                <w:b/>
                <w:bCs/>
                <w:color w:val="auto"/>
                <w:sz w:val="24"/>
                <w:szCs w:val="24"/>
                <w:lang w:eastAsia="ar-SA"/>
              </w:rPr>
              <w:t>Role</w:t>
            </w:r>
          </w:p>
        </w:tc>
        <w:tc>
          <w:tcPr>
            <w:tcW w:w="2412" w:type="dxa"/>
            <w:shd w:val="clear" w:color="auto" w:fill="D9D9D9"/>
          </w:tcPr>
          <w:p w14:paraId="3C0E521A" w14:textId="77777777" w:rsidR="00715DF9" w:rsidRPr="00217EE8" w:rsidRDefault="00715DF9" w:rsidP="00217EE8">
            <w:pPr>
              <w:spacing w:after="0" w:line="240" w:lineRule="auto"/>
              <w:ind w:left="0" w:firstLine="0"/>
              <w:jc w:val="center"/>
              <w:rPr>
                <w:rFonts w:ascii="Simplified Arabic" w:eastAsia="Tahoma" w:hAnsi="Simplified Arabic" w:cs="Simplified Arabic"/>
                <w:b/>
                <w:bCs/>
                <w:color w:val="auto"/>
                <w:sz w:val="24"/>
                <w:szCs w:val="24"/>
                <w:rtl/>
                <w:lang w:eastAsia="ar-SA"/>
              </w:rPr>
            </w:pPr>
            <w:r w:rsidRPr="00217EE8">
              <w:rPr>
                <w:rFonts w:ascii="Simplified Arabic" w:eastAsia="Tahoma" w:hAnsi="Simplified Arabic" w:cs="Simplified Arabic"/>
                <w:b/>
                <w:bCs/>
                <w:color w:val="auto"/>
                <w:sz w:val="24"/>
                <w:szCs w:val="24"/>
                <w:lang w:eastAsia="ar-SA"/>
              </w:rPr>
              <w:t>Supportive Affiliation</w:t>
            </w:r>
          </w:p>
        </w:tc>
        <w:tc>
          <w:tcPr>
            <w:tcW w:w="4109" w:type="dxa"/>
            <w:shd w:val="clear" w:color="auto" w:fill="D9D9D9"/>
          </w:tcPr>
          <w:p w14:paraId="0C707FC6" w14:textId="77777777" w:rsidR="00715DF9" w:rsidRPr="00217EE8" w:rsidRDefault="00715DF9" w:rsidP="00217EE8">
            <w:pPr>
              <w:spacing w:after="0" w:line="240" w:lineRule="auto"/>
              <w:ind w:left="0" w:firstLine="0"/>
              <w:jc w:val="center"/>
              <w:rPr>
                <w:rFonts w:ascii="Simplified Arabic" w:eastAsia="Tahoma" w:hAnsi="Simplified Arabic" w:cs="Simplified Arabic"/>
                <w:b/>
                <w:bCs/>
                <w:color w:val="auto"/>
                <w:sz w:val="24"/>
                <w:szCs w:val="24"/>
                <w:rtl/>
                <w:lang w:eastAsia="ar-SA"/>
              </w:rPr>
            </w:pPr>
            <w:r w:rsidRPr="00217EE8">
              <w:rPr>
                <w:rFonts w:ascii="Simplified Arabic" w:eastAsia="Tahoma" w:hAnsi="Simplified Arabic" w:cs="Simplified Arabic"/>
                <w:b/>
                <w:bCs/>
                <w:color w:val="auto"/>
                <w:sz w:val="24"/>
                <w:szCs w:val="24"/>
                <w:lang w:eastAsia="ar-SA"/>
              </w:rPr>
              <w:t>Title</w:t>
            </w:r>
          </w:p>
        </w:tc>
        <w:tc>
          <w:tcPr>
            <w:tcW w:w="567" w:type="dxa"/>
            <w:shd w:val="clear" w:color="auto" w:fill="D9D9D9"/>
          </w:tcPr>
          <w:p w14:paraId="52E2779D" w14:textId="77777777" w:rsidR="00715DF9" w:rsidRPr="00217EE8" w:rsidRDefault="00715DF9" w:rsidP="00217EE8">
            <w:pPr>
              <w:spacing w:after="0" w:line="240" w:lineRule="auto"/>
              <w:ind w:left="0" w:firstLine="0"/>
              <w:jc w:val="center"/>
              <w:rPr>
                <w:rFonts w:ascii="Simplified Arabic" w:eastAsia="Tahoma" w:hAnsi="Simplified Arabic" w:cs="Simplified Arabic"/>
                <w:b/>
                <w:bCs/>
                <w:color w:val="auto"/>
                <w:sz w:val="24"/>
                <w:szCs w:val="24"/>
                <w:rtl/>
                <w:lang w:eastAsia="ar-SA" w:bidi="ar-OM"/>
              </w:rPr>
            </w:pPr>
            <w:r w:rsidRPr="00217EE8">
              <w:rPr>
                <w:rFonts w:ascii="Simplified Arabic" w:eastAsia="Tahoma" w:hAnsi="Simplified Arabic" w:cs="Simplified Arabic"/>
                <w:b/>
                <w:bCs/>
                <w:color w:val="auto"/>
                <w:sz w:val="24"/>
                <w:szCs w:val="24"/>
                <w:lang w:eastAsia="ar-SA" w:bidi="ar-OM"/>
              </w:rPr>
              <w:t>N</w:t>
            </w:r>
          </w:p>
        </w:tc>
      </w:tr>
      <w:tr w:rsidR="00715DF9" w:rsidRPr="00217EE8" w14:paraId="1E3AFCC6" w14:textId="77777777" w:rsidTr="00715DF9">
        <w:tc>
          <w:tcPr>
            <w:tcW w:w="1089" w:type="dxa"/>
            <w:vAlign w:val="center"/>
          </w:tcPr>
          <w:p w14:paraId="6FF02846" w14:textId="77777777" w:rsidR="00715DF9" w:rsidRPr="00217EE8" w:rsidRDefault="00715DF9" w:rsidP="00217EE8">
            <w:pPr>
              <w:spacing w:after="0" w:line="240" w:lineRule="auto"/>
              <w:ind w:left="0" w:right="34" w:firstLine="0"/>
              <w:jc w:val="center"/>
              <w:rPr>
                <w:color w:val="auto"/>
                <w:sz w:val="24"/>
                <w:szCs w:val="24"/>
                <w:rtl/>
              </w:rPr>
            </w:pPr>
            <w:r w:rsidRPr="00217EE8">
              <w:rPr>
                <w:color w:val="auto"/>
                <w:sz w:val="24"/>
                <w:szCs w:val="24"/>
              </w:rPr>
              <w:t>57000 RO</w:t>
            </w:r>
          </w:p>
        </w:tc>
        <w:tc>
          <w:tcPr>
            <w:tcW w:w="1417" w:type="dxa"/>
          </w:tcPr>
          <w:p w14:paraId="6B45EA6E"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 xml:space="preserve">Investigator Principle </w:t>
            </w:r>
          </w:p>
        </w:tc>
        <w:tc>
          <w:tcPr>
            <w:tcW w:w="2412" w:type="dxa"/>
          </w:tcPr>
          <w:p w14:paraId="743F7877" w14:textId="77777777" w:rsidR="00715DF9" w:rsidRPr="00217EE8" w:rsidRDefault="00715DF9" w:rsidP="00217EE8">
            <w:pPr>
              <w:spacing w:after="0" w:line="240" w:lineRule="auto"/>
              <w:ind w:left="0" w:firstLine="0"/>
              <w:jc w:val="lowKashida"/>
              <w:rPr>
                <w:color w:val="auto"/>
                <w:sz w:val="24"/>
                <w:szCs w:val="24"/>
                <w:rtl/>
              </w:rPr>
            </w:pPr>
            <w:r w:rsidRPr="00217EE8">
              <w:rPr>
                <w:color w:val="auto"/>
                <w:sz w:val="24"/>
                <w:szCs w:val="24"/>
              </w:rPr>
              <w:t>Scientific Research Council / Oman</w:t>
            </w:r>
          </w:p>
        </w:tc>
        <w:tc>
          <w:tcPr>
            <w:tcW w:w="4109" w:type="dxa"/>
          </w:tcPr>
          <w:p w14:paraId="41FD6CD5" w14:textId="77777777" w:rsidR="00715DF9" w:rsidRPr="00217EE8" w:rsidRDefault="00715DF9" w:rsidP="00217EE8">
            <w:pPr>
              <w:spacing w:after="0" w:line="240" w:lineRule="auto"/>
              <w:ind w:left="0" w:firstLine="0"/>
              <w:jc w:val="left"/>
              <w:rPr>
                <w:color w:val="auto"/>
                <w:sz w:val="24"/>
                <w:szCs w:val="24"/>
                <w:rtl/>
              </w:rPr>
            </w:pPr>
            <w:r w:rsidRPr="00217EE8">
              <w:rPr>
                <w:color w:val="auto"/>
                <w:sz w:val="24"/>
                <w:szCs w:val="24"/>
              </w:rPr>
              <w:t>Counseling needs of the second and third cycle students in the Sultanate of Oman: Presenting a practical guide book for psychologists and social workers</w:t>
            </w:r>
          </w:p>
        </w:tc>
        <w:tc>
          <w:tcPr>
            <w:tcW w:w="567" w:type="dxa"/>
          </w:tcPr>
          <w:p w14:paraId="32450E1B" w14:textId="77777777" w:rsidR="00715DF9" w:rsidRPr="00217EE8" w:rsidRDefault="00715DF9" w:rsidP="00217EE8">
            <w:pPr>
              <w:spacing w:after="0" w:line="240" w:lineRule="auto"/>
              <w:ind w:left="0" w:firstLine="0"/>
              <w:jc w:val="center"/>
              <w:rPr>
                <w:rFonts w:ascii="Simplified Arabic" w:eastAsia="Tahoma" w:hAnsi="Simplified Arabic" w:cs="Simplified Arabic"/>
                <w:color w:val="auto"/>
                <w:sz w:val="24"/>
                <w:szCs w:val="24"/>
                <w:rtl/>
                <w:lang w:eastAsia="ar-SA"/>
              </w:rPr>
            </w:pPr>
            <w:r w:rsidRPr="00217EE8">
              <w:rPr>
                <w:rFonts w:ascii="Simplified Arabic" w:eastAsia="Tahoma" w:hAnsi="Simplified Arabic" w:cs="Simplified Arabic"/>
                <w:color w:val="auto"/>
                <w:sz w:val="24"/>
                <w:szCs w:val="24"/>
                <w:lang w:eastAsia="ar-SA"/>
              </w:rPr>
              <w:t>1</w:t>
            </w:r>
          </w:p>
        </w:tc>
      </w:tr>
      <w:tr w:rsidR="00715DF9" w:rsidRPr="00217EE8" w14:paraId="4781BDC6" w14:textId="77777777" w:rsidTr="00715DF9">
        <w:tc>
          <w:tcPr>
            <w:tcW w:w="1089" w:type="dxa"/>
            <w:vAlign w:val="center"/>
          </w:tcPr>
          <w:p w14:paraId="57FFFF09" w14:textId="77777777" w:rsidR="00715DF9" w:rsidRPr="00217EE8" w:rsidRDefault="00715DF9" w:rsidP="00217EE8">
            <w:pPr>
              <w:spacing w:after="0" w:line="240" w:lineRule="auto"/>
              <w:ind w:left="0" w:right="34" w:firstLine="0"/>
              <w:jc w:val="center"/>
              <w:rPr>
                <w:color w:val="auto"/>
                <w:sz w:val="24"/>
                <w:szCs w:val="24"/>
                <w:rtl/>
              </w:rPr>
            </w:pPr>
            <w:r w:rsidRPr="00217EE8">
              <w:rPr>
                <w:color w:val="auto"/>
                <w:sz w:val="24"/>
                <w:szCs w:val="24"/>
              </w:rPr>
              <w:t>4600 RO</w:t>
            </w:r>
          </w:p>
        </w:tc>
        <w:tc>
          <w:tcPr>
            <w:tcW w:w="1417" w:type="dxa"/>
          </w:tcPr>
          <w:p w14:paraId="12E7E493"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Investigator Principle</w:t>
            </w:r>
          </w:p>
        </w:tc>
        <w:tc>
          <w:tcPr>
            <w:tcW w:w="2412" w:type="dxa"/>
          </w:tcPr>
          <w:p w14:paraId="653888E2" w14:textId="77777777" w:rsidR="00715DF9" w:rsidRPr="00217EE8" w:rsidRDefault="00715DF9" w:rsidP="00217EE8">
            <w:pPr>
              <w:spacing w:after="0" w:line="240" w:lineRule="auto"/>
              <w:ind w:left="0" w:firstLine="0"/>
              <w:jc w:val="lowKashida"/>
              <w:rPr>
                <w:color w:val="auto"/>
                <w:sz w:val="24"/>
                <w:szCs w:val="24"/>
                <w:rtl/>
              </w:rPr>
            </w:pPr>
            <w:r w:rsidRPr="00217EE8">
              <w:rPr>
                <w:color w:val="auto"/>
                <w:sz w:val="24"/>
                <w:szCs w:val="24"/>
              </w:rPr>
              <w:t>Central Research Budget/ University of Nizwa</w:t>
            </w:r>
          </w:p>
        </w:tc>
        <w:tc>
          <w:tcPr>
            <w:tcW w:w="4109" w:type="dxa"/>
          </w:tcPr>
          <w:p w14:paraId="44E829C2"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The effectiveness of eye movement strategy in overcoming post-traumatic stress disorder caused by road accidents</w:t>
            </w:r>
          </w:p>
        </w:tc>
        <w:tc>
          <w:tcPr>
            <w:tcW w:w="567" w:type="dxa"/>
          </w:tcPr>
          <w:p w14:paraId="1996C149" w14:textId="77777777" w:rsidR="00715DF9" w:rsidRPr="00217EE8" w:rsidRDefault="00715DF9" w:rsidP="00217EE8">
            <w:pPr>
              <w:spacing w:after="0" w:line="240" w:lineRule="auto"/>
              <w:ind w:left="0" w:firstLine="0"/>
              <w:jc w:val="left"/>
              <w:rPr>
                <w:rFonts w:ascii="Simplified Arabic" w:eastAsia="Tahoma" w:hAnsi="Simplified Arabic" w:cs="Simplified Arabic"/>
                <w:color w:val="auto"/>
                <w:sz w:val="24"/>
                <w:szCs w:val="24"/>
                <w:lang w:eastAsia="ar-SA"/>
              </w:rPr>
            </w:pPr>
            <w:r w:rsidRPr="00217EE8">
              <w:rPr>
                <w:rFonts w:ascii="Simplified Arabic" w:eastAsia="Tahoma" w:hAnsi="Simplified Arabic" w:cs="Simplified Arabic"/>
                <w:color w:val="auto"/>
                <w:sz w:val="24"/>
                <w:szCs w:val="24"/>
                <w:lang w:eastAsia="ar-SA"/>
              </w:rPr>
              <w:t>2</w:t>
            </w:r>
          </w:p>
        </w:tc>
      </w:tr>
      <w:tr w:rsidR="00715DF9" w:rsidRPr="00217EE8" w14:paraId="604CCA81" w14:textId="77777777" w:rsidTr="00715DF9">
        <w:tc>
          <w:tcPr>
            <w:tcW w:w="1089" w:type="dxa"/>
            <w:vAlign w:val="center"/>
          </w:tcPr>
          <w:p w14:paraId="575A2DDE" w14:textId="77777777" w:rsidR="00715DF9" w:rsidRPr="00217EE8" w:rsidRDefault="00715DF9" w:rsidP="00217EE8">
            <w:pPr>
              <w:spacing w:after="0" w:line="240" w:lineRule="auto"/>
              <w:ind w:left="0" w:right="34" w:firstLine="0"/>
              <w:jc w:val="center"/>
              <w:rPr>
                <w:color w:val="auto"/>
                <w:sz w:val="24"/>
                <w:szCs w:val="24"/>
                <w:rtl/>
              </w:rPr>
            </w:pPr>
            <w:r w:rsidRPr="00217EE8">
              <w:rPr>
                <w:color w:val="auto"/>
                <w:sz w:val="24"/>
                <w:szCs w:val="24"/>
              </w:rPr>
              <w:t>1500 RO</w:t>
            </w:r>
          </w:p>
        </w:tc>
        <w:tc>
          <w:tcPr>
            <w:tcW w:w="1417" w:type="dxa"/>
          </w:tcPr>
          <w:p w14:paraId="399E8ECA"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Investigator Principle</w:t>
            </w:r>
          </w:p>
        </w:tc>
        <w:tc>
          <w:tcPr>
            <w:tcW w:w="2412" w:type="dxa"/>
          </w:tcPr>
          <w:p w14:paraId="12D8BFDD" w14:textId="77777777" w:rsidR="00715DF9" w:rsidRPr="00217EE8" w:rsidRDefault="00715DF9" w:rsidP="00217EE8">
            <w:pPr>
              <w:spacing w:after="0" w:line="240" w:lineRule="auto"/>
              <w:ind w:left="0" w:firstLine="0"/>
              <w:jc w:val="lowKashida"/>
              <w:rPr>
                <w:color w:val="auto"/>
                <w:sz w:val="24"/>
                <w:szCs w:val="24"/>
                <w:rtl/>
              </w:rPr>
            </w:pPr>
            <w:r w:rsidRPr="00217EE8">
              <w:rPr>
                <w:color w:val="auto"/>
                <w:sz w:val="24"/>
                <w:szCs w:val="24"/>
              </w:rPr>
              <w:t>Central Research Budget/ University of Nizwa</w:t>
            </w:r>
          </w:p>
        </w:tc>
        <w:tc>
          <w:tcPr>
            <w:tcW w:w="4109" w:type="dxa"/>
          </w:tcPr>
          <w:p w14:paraId="20454B04"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Negative automatic thoughts and their relationship to neurotic responses among students of the University of Nizwa</w:t>
            </w:r>
          </w:p>
        </w:tc>
        <w:tc>
          <w:tcPr>
            <w:tcW w:w="567" w:type="dxa"/>
          </w:tcPr>
          <w:p w14:paraId="1D5BA81B" w14:textId="77777777" w:rsidR="00715DF9" w:rsidRPr="00217EE8" w:rsidRDefault="00715DF9" w:rsidP="00217EE8">
            <w:pPr>
              <w:spacing w:after="0" w:line="240" w:lineRule="auto"/>
              <w:ind w:left="0" w:firstLine="0"/>
              <w:jc w:val="left"/>
              <w:rPr>
                <w:rFonts w:ascii="Simplified Arabic" w:eastAsia="Tahoma" w:hAnsi="Simplified Arabic" w:cs="Simplified Arabic"/>
                <w:color w:val="auto"/>
                <w:sz w:val="24"/>
                <w:szCs w:val="24"/>
                <w:lang w:eastAsia="ar-SA"/>
              </w:rPr>
            </w:pPr>
            <w:r w:rsidRPr="00217EE8">
              <w:rPr>
                <w:rFonts w:ascii="Simplified Arabic" w:eastAsia="Tahoma" w:hAnsi="Simplified Arabic" w:cs="Simplified Arabic"/>
                <w:color w:val="auto"/>
                <w:sz w:val="24"/>
                <w:szCs w:val="24"/>
                <w:lang w:eastAsia="ar-SA"/>
              </w:rPr>
              <w:t>3</w:t>
            </w:r>
          </w:p>
        </w:tc>
      </w:tr>
      <w:tr w:rsidR="00715DF9" w:rsidRPr="00217EE8" w14:paraId="56ACD4C2" w14:textId="77777777" w:rsidTr="00715DF9">
        <w:tc>
          <w:tcPr>
            <w:tcW w:w="1089" w:type="dxa"/>
            <w:vAlign w:val="center"/>
          </w:tcPr>
          <w:p w14:paraId="7D01A7A1" w14:textId="77777777" w:rsidR="00715DF9" w:rsidRPr="00217EE8" w:rsidRDefault="00715DF9" w:rsidP="00217EE8">
            <w:pPr>
              <w:spacing w:after="0" w:line="240" w:lineRule="auto"/>
              <w:ind w:left="0" w:right="34" w:firstLine="0"/>
              <w:jc w:val="center"/>
              <w:rPr>
                <w:color w:val="auto"/>
                <w:sz w:val="24"/>
                <w:szCs w:val="24"/>
                <w:rtl/>
              </w:rPr>
            </w:pPr>
            <w:r w:rsidRPr="00217EE8">
              <w:rPr>
                <w:color w:val="auto"/>
                <w:sz w:val="24"/>
                <w:szCs w:val="24"/>
              </w:rPr>
              <w:t>3000 RO</w:t>
            </w:r>
          </w:p>
        </w:tc>
        <w:tc>
          <w:tcPr>
            <w:tcW w:w="1417" w:type="dxa"/>
          </w:tcPr>
          <w:p w14:paraId="4388B37D"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Second Author</w:t>
            </w:r>
          </w:p>
        </w:tc>
        <w:tc>
          <w:tcPr>
            <w:tcW w:w="2412" w:type="dxa"/>
          </w:tcPr>
          <w:p w14:paraId="6E5AA0BE"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Central Research Budget/ Sultan Qaboos University</w:t>
            </w:r>
          </w:p>
        </w:tc>
        <w:tc>
          <w:tcPr>
            <w:tcW w:w="4109" w:type="dxa"/>
          </w:tcPr>
          <w:p w14:paraId="25D58D2A"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Abuse among the tenth and eleventh graders in light of a number of demographic variables in the Sultanate</w:t>
            </w:r>
            <w:r w:rsidRPr="00217EE8">
              <w:rPr>
                <w:color w:val="auto"/>
                <w:sz w:val="24"/>
                <w:szCs w:val="24"/>
                <w:rtl/>
              </w:rPr>
              <w:t>.</w:t>
            </w:r>
          </w:p>
        </w:tc>
        <w:tc>
          <w:tcPr>
            <w:tcW w:w="567" w:type="dxa"/>
          </w:tcPr>
          <w:p w14:paraId="0C954CB8" w14:textId="77777777" w:rsidR="00715DF9" w:rsidRPr="00217EE8" w:rsidRDefault="00715DF9" w:rsidP="00217EE8">
            <w:pPr>
              <w:spacing w:after="0" w:line="240" w:lineRule="auto"/>
              <w:ind w:left="0" w:firstLine="0"/>
              <w:jc w:val="center"/>
              <w:rPr>
                <w:rFonts w:ascii="Simplified Arabic" w:eastAsia="Tahoma" w:hAnsi="Simplified Arabic" w:cs="Simplified Arabic"/>
                <w:color w:val="auto"/>
                <w:sz w:val="24"/>
                <w:szCs w:val="24"/>
                <w:rtl/>
                <w:lang w:eastAsia="ar-SA"/>
              </w:rPr>
            </w:pPr>
            <w:r w:rsidRPr="00217EE8">
              <w:rPr>
                <w:rFonts w:ascii="Simplified Arabic" w:eastAsia="Tahoma" w:hAnsi="Simplified Arabic" w:cs="Simplified Arabic"/>
                <w:color w:val="auto"/>
                <w:sz w:val="24"/>
                <w:szCs w:val="24"/>
                <w:lang w:eastAsia="ar-SA"/>
              </w:rPr>
              <w:t>4</w:t>
            </w:r>
          </w:p>
        </w:tc>
      </w:tr>
      <w:tr w:rsidR="00715DF9" w:rsidRPr="00217EE8" w14:paraId="0185E64D" w14:textId="77777777" w:rsidTr="00715DF9">
        <w:tc>
          <w:tcPr>
            <w:tcW w:w="1089" w:type="dxa"/>
            <w:vAlign w:val="center"/>
          </w:tcPr>
          <w:p w14:paraId="3F6AECDF" w14:textId="77777777" w:rsidR="00715DF9" w:rsidRPr="00217EE8" w:rsidRDefault="00715DF9" w:rsidP="00217EE8">
            <w:pPr>
              <w:spacing w:after="0" w:line="240" w:lineRule="auto"/>
              <w:ind w:left="0" w:right="34" w:firstLine="0"/>
              <w:jc w:val="left"/>
              <w:rPr>
                <w:color w:val="auto"/>
                <w:sz w:val="24"/>
                <w:szCs w:val="24"/>
                <w:rtl/>
              </w:rPr>
            </w:pPr>
            <w:r w:rsidRPr="00217EE8">
              <w:rPr>
                <w:color w:val="auto"/>
                <w:sz w:val="24"/>
                <w:szCs w:val="24"/>
              </w:rPr>
              <w:t>1000 RO</w:t>
            </w:r>
          </w:p>
        </w:tc>
        <w:tc>
          <w:tcPr>
            <w:tcW w:w="1417" w:type="dxa"/>
          </w:tcPr>
          <w:p w14:paraId="040DEB0D"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Investigator Principle</w:t>
            </w:r>
          </w:p>
        </w:tc>
        <w:tc>
          <w:tcPr>
            <w:tcW w:w="2412" w:type="dxa"/>
          </w:tcPr>
          <w:p w14:paraId="24FF0281"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Central Research Budget/ University of Nizwa</w:t>
            </w:r>
          </w:p>
        </w:tc>
        <w:tc>
          <w:tcPr>
            <w:tcW w:w="4109" w:type="dxa"/>
          </w:tcPr>
          <w:p w14:paraId="660FCBDA"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The effectiveness of the eye movement strategy in reducing test anxiety among a sample of University of Nizwa students</w:t>
            </w:r>
          </w:p>
        </w:tc>
        <w:tc>
          <w:tcPr>
            <w:tcW w:w="567" w:type="dxa"/>
          </w:tcPr>
          <w:p w14:paraId="070C64DB" w14:textId="77777777" w:rsidR="00715DF9" w:rsidRPr="00217EE8" w:rsidRDefault="00715DF9" w:rsidP="00217EE8">
            <w:pPr>
              <w:spacing w:after="0" w:line="240" w:lineRule="auto"/>
              <w:ind w:left="0" w:firstLine="0"/>
              <w:jc w:val="center"/>
              <w:rPr>
                <w:rFonts w:ascii="Simplified Arabic" w:eastAsia="Tahoma" w:hAnsi="Simplified Arabic" w:cs="Simplified Arabic"/>
                <w:color w:val="auto"/>
                <w:sz w:val="24"/>
                <w:szCs w:val="24"/>
                <w:rtl/>
                <w:lang w:eastAsia="ar-SA"/>
              </w:rPr>
            </w:pPr>
            <w:r w:rsidRPr="00217EE8">
              <w:rPr>
                <w:rFonts w:ascii="Simplified Arabic" w:eastAsia="Tahoma" w:hAnsi="Simplified Arabic" w:cs="Simplified Arabic"/>
                <w:color w:val="auto"/>
                <w:sz w:val="24"/>
                <w:szCs w:val="24"/>
                <w:lang w:eastAsia="ar-SA"/>
              </w:rPr>
              <w:t>5</w:t>
            </w:r>
          </w:p>
        </w:tc>
      </w:tr>
      <w:tr w:rsidR="00715DF9" w:rsidRPr="00217EE8" w14:paraId="1CADE49D" w14:textId="77777777" w:rsidTr="00715DF9">
        <w:tc>
          <w:tcPr>
            <w:tcW w:w="1089" w:type="dxa"/>
            <w:vAlign w:val="center"/>
          </w:tcPr>
          <w:p w14:paraId="08E0C90E" w14:textId="77777777" w:rsidR="00715DF9" w:rsidRPr="00217EE8" w:rsidRDefault="00715DF9" w:rsidP="00217EE8">
            <w:pPr>
              <w:spacing w:after="0" w:line="240" w:lineRule="auto"/>
              <w:ind w:left="0" w:right="34" w:firstLine="0"/>
              <w:jc w:val="left"/>
              <w:rPr>
                <w:color w:val="auto"/>
                <w:sz w:val="24"/>
                <w:szCs w:val="24"/>
                <w:rtl/>
              </w:rPr>
            </w:pPr>
            <w:r w:rsidRPr="00217EE8">
              <w:rPr>
                <w:color w:val="auto"/>
                <w:sz w:val="24"/>
                <w:szCs w:val="24"/>
              </w:rPr>
              <w:t>80000 RO</w:t>
            </w:r>
          </w:p>
        </w:tc>
        <w:tc>
          <w:tcPr>
            <w:tcW w:w="1417" w:type="dxa"/>
          </w:tcPr>
          <w:p w14:paraId="328DD097" w14:textId="77777777" w:rsidR="00715DF9" w:rsidRPr="00217EE8" w:rsidRDefault="00715DF9" w:rsidP="00217EE8">
            <w:pPr>
              <w:spacing w:after="0" w:line="240" w:lineRule="auto"/>
              <w:ind w:left="0" w:firstLine="0"/>
              <w:jc w:val="left"/>
              <w:rPr>
                <w:color w:val="auto"/>
                <w:sz w:val="24"/>
                <w:szCs w:val="24"/>
                <w:rtl/>
              </w:rPr>
            </w:pPr>
            <w:r w:rsidRPr="00217EE8">
              <w:rPr>
                <w:color w:val="auto"/>
                <w:sz w:val="24"/>
                <w:szCs w:val="24"/>
              </w:rPr>
              <w:t xml:space="preserve">Expert </w:t>
            </w:r>
          </w:p>
        </w:tc>
        <w:tc>
          <w:tcPr>
            <w:tcW w:w="2412" w:type="dxa"/>
          </w:tcPr>
          <w:p w14:paraId="0588002C" w14:textId="77777777" w:rsidR="00715DF9" w:rsidRPr="00217EE8" w:rsidRDefault="00715DF9" w:rsidP="00217EE8">
            <w:pPr>
              <w:spacing w:after="0" w:line="240" w:lineRule="auto"/>
              <w:ind w:left="0" w:firstLine="0"/>
              <w:jc w:val="left"/>
              <w:rPr>
                <w:color w:val="auto"/>
                <w:sz w:val="24"/>
                <w:szCs w:val="24"/>
                <w:rtl/>
              </w:rPr>
            </w:pPr>
            <w:r w:rsidRPr="00217EE8">
              <w:rPr>
                <w:color w:val="auto"/>
                <w:sz w:val="24"/>
                <w:szCs w:val="24"/>
              </w:rPr>
              <w:t>Arab Research Center/ Kuwait</w:t>
            </w:r>
          </w:p>
        </w:tc>
        <w:tc>
          <w:tcPr>
            <w:tcW w:w="4109" w:type="dxa"/>
          </w:tcPr>
          <w:p w14:paraId="4D7B4281"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Global models in dealing with negative behavior</w:t>
            </w:r>
          </w:p>
          <w:p w14:paraId="0CB33EFF" w14:textId="77777777" w:rsidR="00715DF9" w:rsidRPr="00217EE8" w:rsidRDefault="00715DF9" w:rsidP="00217EE8">
            <w:pPr>
              <w:spacing w:after="0" w:line="240" w:lineRule="auto"/>
              <w:ind w:left="0" w:firstLine="0"/>
              <w:jc w:val="left"/>
              <w:rPr>
                <w:color w:val="auto"/>
                <w:sz w:val="24"/>
                <w:szCs w:val="24"/>
                <w:rtl/>
              </w:rPr>
            </w:pPr>
          </w:p>
        </w:tc>
        <w:tc>
          <w:tcPr>
            <w:tcW w:w="567" w:type="dxa"/>
          </w:tcPr>
          <w:p w14:paraId="53847CA0" w14:textId="77777777" w:rsidR="00715DF9" w:rsidRPr="00217EE8" w:rsidRDefault="00715DF9" w:rsidP="00217EE8">
            <w:pPr>
              <w:spacing w:after="0" w:line="240" w:lineRule="auto"/>
              <w:ind w:left="0" w:firstLine="0"/>
              <w:jc w:val="center"/>
              <w:rPr>
                <w:rFonts w:ascii="Simplified Arabic" w:eastAsia="Tahoma" w:hAnsi="Simplified Arabic" w:cs="Simplified Arabic"/>
                <w:color w:val="auto"/>
                <w:sz w:val="24"/>
                <w:szCs w:val="24"/>
                <w:rtl/>
                <w:lang w:eastAsia="ar-SA"/>
              </w:rPr>
            </w:pPr>
            <w:r w:rsidRPr="00217EE8">
              <w:rPr>
                <w:rFonts w:ascii="Simplified Arabic" w:eastAsia="Tahoma" w:hAnsi="Simplified Arabic" w:cs="Simplified Arabic"/>
                <w:color w:val="auto"/>
                <w:sz w:val="24"/>
                <w:szCs w:val="24"/>
                <w:lang w:eastAsia="ar-SA"/>
              </w:rPr>
              <w:t>6</w:t>
            </w:r>
          </w:p>
        </w:tc>
      </w:tr>
      <w:tr w:rsidR="00715DF9" w:rsidRPr="00217EE8" w14:paraId="3D2020F2" w14:textId="77777777" w:rsidTr="00715DF9">
        <w:tc>
          <w:tcPr>
            <w:tcW w:w="1089" w:type="dxa"/>
            <w:vAlign w:val="center"/>
          </w:tcPr>
          <w:p w14:paraId="56281062" w14:textId="77777777" w:rsidR="00715DF9" w:rsidRPr="00217EE8" w:rsidRDefault="00715DF9" w:rsidP="00217EE8">
            <w:pPr>
              <w:tabs>
                <w:tab w:val="left" w:pos="839"/>
                <w:tab w:val="left" w:pos="1122"/>
              </w:tabs>
              <w:spacing w:after="0" w:line="240" w:lineRule="auto"/>
              <w:ind w:left="0" w:right="34" w:firstLine="0"/>
              <w:jc w:val="left"/>
              <w:rPr>
                <w:color w:val="auto"/>
                <w:sz w:val="24"/>
                <w:szCs w:val="24"/>
                <w:rtl/>
              </w:rPr>
            </w:pPr>
            <w:r w:rsidRPr="00217EE8">
              <w:rPr>
                <w:color w:val="auto"/>
                <w:sz w:val="24"/>
                <w:szCs w:val="24"/>
              </w:rPr>
              <w:t xml:space="preserve"> 72000 RO</w:t>
            </w:r>
          </w:p>
        </w:tc>
        <w:tc>
          <w:tcPr>
            <w:tcW w:w="1417" w:type="dxa"/>
          </w:tcPr>
          <w:p w14:paraId="5A096607" w14:textId="77777777" w:rsidR="00715DF9" w:rsidRPr="00217EE8" w:rsidRDefault="00715DF9" w:rsidP="00217EE8">
            <w:pPr>
              <w:spacing w:after="0" w:line="240" w:lineRule="auto"/>
              <w:ind w:left="0" w:firstLine="0"/>
              <w:jc w:val="left"/>
              <w:rPr>
                <w:color w:val="auto"/>
                <w:sz w:val="24"/>
                <w:szCs w:val="24"/>
                <w:rtl/>
              </w:rPr>
            </w:pPr>
            <w:r w:rsidRPr="00217EE8">
              <w:rPr>
                <w:color w:val="auto"/>
                <w:sz w:val="24"/>
                <w:szCs w:val="24"/>
              </w:rPr>
              <w:t>Second Author</w:t>
            </w:r>
          </w:p>
        </w:tc>
        <w:tc>
          <w:tcPr>
            <w:tcW w:w="2412" w:type="dxa"/>
          </w:tcPr>
          <w:p w14:paraId="359BFFFF" w14:textId="77777777" w:rsidR="00715DF9" w:rsidRPr="00217EE8" w:rsidRDefault="00715DF9" w:rsidP="00217EE8">
            <w:pPr>
              <w:spacing w:after="0" w:line="240" w:lineRule="auto"/>
              <w:ind w:left="0" w:firstLine="0"/>
              <w:jc w:val="left"/>
              <w:rPr>
                <w:color w:val="auto"/>
                <w:sz w:val="24"/>
                <w:szCs w:val="24"/>
                <w:rtl/>
              </w:rPr>
            </w:pPr>
            <w:r w:rsidRPr="00217EE8">
              <w:rPr>
                <w:color w:val="auto"/>
                <w:sz w:val="24"/>
                <w:szCs w:val="24"/>
              </w:rPr>
              <w:t>Scientific Research Council / Oman</w:t>
            </w:r>
          </w:p>
        </w:tc>
        <w:tc>
          <w:tcPr>
            <w:tcW w:w="4109" w:type="dxa"/>
          </w:tcPr>
          <w:p w14:paraId="3CB8B13A" w14:textId="77777777" w:rsidR="00715DF9" w:rsidRPr="00217EE8" w:rsidRDefault="00715DF9" w:rsidP="00217EE8">
            <w:pPr>
              <w:spacing w:after="0" w:line="240" w:lineRule="auto"/>
              <w:ind w:left="0" w:firstLine="0"/>
              <w:jc w:val="left"/>
              <w:rPr>
                <w:color w:val="auto"/>
                <w:sz w:val="24"/>
                <w:szCs w:val="24"/>
                <w:rtl/>
              </w:rPr>
            </w:pPr>
            <w:r w:rsidRPr="00217EE8">
              <w:rPr>
                <w:color w:val="auto"/>
                <w:sz w:val="24"/>
                <w:szCs w:val="24"/>
              </w:rPr>
              <w:t>Strengthening the values of citizenship in the Sultanate of Oman</w:t>
            </w:r>
          </w:p>
        </w:tc>
        <w:tc>
          <w:tcPr>
            <w:tcW w:w="567" w:type="dxa"/>
          </w:tcPr>
          <w:p w14:paraId="1473E4E0" w14:textId="77777777" w:rsidR="00715DF9" w:rsidRPr="00217EE8" w:rsidRDefault="00715DF9" w:rsidP="00217EE8">
            <w:pPr>
              <w:spacing w:after="0" w:line="240" w:lineRule="auto"/>
              <w:ind w:left="0" w:firstLine="0"/>
              <w:jc w:val="center"/>
              <w:rPr>
                <w:rFonts w:ascii="Simplified Arabic" w:eastAsia="Tahoma" w:hAnsi="Simplified Arabic" w:cs="Simplified Arabic"/>
                <w:color w:val="auto"/>
                <w:sz w:val="24"/>
                <w:szCs w:val="24"/>
                <w:rtl/>
                <w:lang w:eastAsia="ar-SA"/>
              </w:rPr>
            </w:pPr>
            <w:r w:rsidRPr="00217EE8">
              <w:rPr>
                <w:rFonts w:ascii="Simplified Arabic" w:eastAsia="Tahoma" w:hAnsi="Simplified Arabic" w:cs="Simplified Arabic"/>
                <w:color w:val="auto"/>
                <w:sz w:val="24"/>
                <w:szCs w:val="24"/>
                <w:lang w:eastAsia="ar-SA"/>
              </w:rPr>
              <w:t>7</w:t>
            </w:r>
          </w:p>
        </w:tc>
      </w:tr>
      <w:tr w:rsidR="00715DF9" w:rsidRPr="00217EE8" w14:paraId="4629A637" w14:textId="77777777" w:rsidTr="00715DF9">
        <w:tc>
          <w:tcPr>
            <w:tcW w:w="1089" w:type="dxa"/>
            <w:vAlign w:val="center"/>
          </w:tcPr>
          <w:p w14:paraId="149CA6E7" w14:textId="77777777" w:rsidR="00715DF9" w:rsidRPr="00217EE8" w:rsidRDefault="00715DF9" w:rsidP="00217EE8">
            <w:pPr>
              <w:spacing w:after="0" w:line="240" w:lineRule="auto"/>
              <w:ind w:left="0" w:right="34" w:firstLine="0"/>
              <w:jc w:val="left"/>
              <w:rPr>
                <w:color w:val="auto"/>
                <w:sz w:val="24"/>
                <w:szCs w:val="24"/>
                <w:rtl/>
              </w:rPr>
            </w:pPr>
            <w:r w:rsidRPr="00217EE8">
              <w:rPr>
                <w:color w:val="auto"/>
                <w:sz w:val="24"/>
                <w:szCs w:val="24"/>
              </w:rPr>
              <w:t>3500 JD</w:t>
            </w:r>
          </w:p>
        </w:tc>
        <w:tc>
          <w:tcPr>
            <w:tcW w:w="1417" w:type="dxa"/>
          </w:tcPr>
          <w:p w14:paraId="58BBAE3A"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Investigator Principle</w:t>
            </w:r>
          </w:p>
        </w:tc>
        <w:tc>
          <w:tcPr>
            <w:tcW w:w="2412" w:type="dxa"/>
          </w:tcPr>
          <w:p w14:paraId="3317DDC2" w14:textId="77777777" w:rsidR="00715DF9" w:rsidRPr="00217EE8" w:rsidRDefault="00715DF9" w:rsidP="00217EE8">
            <w:pPr>
              <w:spacing w:after="0" w:line="240" w:lineRule="auto"/>
              <w:ind w:left="0" w:firstLine="0"/>
              <w:jc w:val="left"/>
              <w:rPr>
                <w:color w:val="auto"/>
                <w:sz w:val="24"/>
                <w:szCs w:val="24"/>
              </w:rPr>
            </w:pPr>
            <w:r w:rsidRPr="00217EE8">
              <w:rPr>
                <w:color w:val="auto"/>
                <w:sz w:val="24"/>
                <w:szCs w:val="24"/>
              </w:rPr>
              <w:t>Central Research Budget/ Mutah University</w:t>
            </w:r>
          </w:p>
        </w:tc>
        <w:tc>
          <w:tcPr>
            <w:tcW w:w="4109" w:type="dxa"/>
          </w:tcPr>
          <w:p w14:paraId="35A32A87" w14:textId="77777777" w:rsidR="00715DF9" w:rsidRPr="00217EE8" w:rsidRDefault="00715DF9" w:rsidP="00217EE8">
            <w:pPr>
              <w:spacing w:after="0" w:line="240" w:lineRule="auto"/>
              <w:ind w:left="0" w:firstLine="0"/>
              <w:jc w:val="left"/>
              <w:rPr>
                <w:color w:val="auto"/>
                <w:sz w:val="24"/>
                <w:szCs w:val="24"/>
              </w:rPr>
            </w:pPr>
            <w:r w:rsidRPr="00217EE8">
              <w:rPr>
                <w:rFonts w:eastAsia="Tahoma"/>
                <w:color w:val="auto"/>
                <w:sz w:val="24"/>
                <w:szCs w:val="24"/>
                <w:lang w:eastAsia="ar-SA" w:bidi="ar-OM"/>
              </w:rPr>
              <w:t>Disputing Irrational Beliefs Among Convicted Terrorists and Extremist Beliefs</w:t>
            </w:r>
          </w:p>
        </w:tc>
        <w:tc>
          <w:tcPr>
            <w:tcW w:w="567" w:type="dxa"/>
          </w:tcPr>
          <w:p w14:paraId="4FA348B8" w14:textId="77777777" w:rsidR="00715DF9" w:rsidRPr="00217EE8" w:rsidRDefault="00715DF9" w:rsidP="00217EE8">
            <w:pPr>
              <w:spacing w:after="0" w:line="240" w:lineRule="auto"/>
              <w:ind w:left="0" w:firstLine="0"/>
              <w:jc w:val="center"/>
              <w:rPr>
                <w:rFonts w:ascii="Simplified Arabic" w:eastAsia="Tahoma" w:hAnsi="Simplified Arabic" w:cs="Simplified Arabic"/>
                <w:color w:val="auto"/>
                <w:sz w:val="24"/>
                <w:szCs w:val="24"/>
                <w:lang w:eastAsia="ar-SA"/>
              </w:rPr>
            </w:pPr>
            <w:r w:rsidRPr="00217EE8">
              <w:rPr>
                <w:rFonts w:ascii="Simplified Arabic" w:eastAsia="Tahoma" w:hAnsi="Simplified Arabic" w:cs="Simplified Arabic"/>
                <w:color w:val="auto"/>
                <w:sz w:val="24"/>
                <w:szCs w:val="24"/>
                <w:lang w:eastAsia="ar-SA"/>
              </w:rPr>
              <w:t>8</w:t>
            </w:r>
          </w:p>
        </w:tc>
      </w:tr>
    </w:tbl>
    <w:p w14:paraId="29A01D04" w14:textId="77777777" w:rsidR="000A2927" w:rsidRPr="00217EE8" w:rsidRDefault="00983722" w:rsidP="00217EE8">
      <w:pPr>
        <w:pStyle w:val="ListParagraph"/>
        <w:numPr>
          <w:ilvl w:val="0"/>
          <w:numId w:val="36"/>
        </w:numPr>
        <w:spacing w:after="254" w:line="240" w:lineRule="auto"/>
        <w:ind w:left="851" w:firstLine="0"/>
        <w:jc w:val="left"/>
        <w:rPr>
          <w:b/>
          <w:bCs/>
          <w:i/>
          <w:iCs/>
          <w:color w:val="auto"/>
          <w:sz w:val="24"/>
          <w:szCs w:val="24"/>
        </w:rPr>
      </w:pPr>
      <w:r w:rsidRPr="00217EE8">
        <w:rPr>
          <w:color w:val="auto"/>
          <w:sz w:val="24"/>
          <w:szCs w:val="24"/>
        </w:rPr>
        <w:t xml:space="preserve"> </w:t>
      </w:r>
      <w:r w:rsidR="000A2927" w:rsidRPr="00217EE8">
        <w:rPr>
          <w:color w:val="auto"/>
          <w:sz w:val="24"/>
          <w:szCs w:val="24"/>
        </w:rPr>
        <w:t>Aldahadha, B. (2018).</w:t>
      </w:r>
      <w:r w:rsidR="000A2927" w:rsidRPr="00217EE8">
        <w:rPr>
          <w:rFonts w:hint="cs"/>
          <w:color w:val="auto"/>
          <w:sz w:val="24"/>
          <w:szCs w:val="24"/>
          <w:rtl/>
          <w:lang w:bidi="ar-OM"/>
        </w:rPr>
        <w:t xml:space="preserve">  </w:t>
      </w:r>
      <w:r w:rsidR="000A2927" w:rsidRPr="00217EE8">
        <w:rPr>
          <w:color w:val="auto"/>
          <w:sz w:val="24"/>
          <w:szCs w:val="24"/>
        </w:rPr>
        <w:t>Abuse Experiencing Among The Adolescents Students In</w:t>
      </w:r>
      <w:r w:rsidR="000A2927" w:rsidRPr="00217EE8">
        <w:rPr>
          <w:b/>
          <w:bCs/>
          <w:i/>
          <w:iCs/>
          <w:color w:val="auto"/>
          <w:sz w:val="24"/>
          <w:szCs w:val="24"/>
        </w:rPr>
        <w:t xml:space="preserve"> Irbid Secondary Schools. </w:t>
      </w:r>
      <w:r w:rsidR="000A2927" w:rsidRPr="00217EE8">
        <w:rPr>
          <w:color w:val="auto"/>
          <w:sz w:val="24"/>
          <w:szCs w:val="24"/>
        </w:rPr>
        <w:t>International Journal of Arts &amp; Sciences’ (IJAS) International Conference for Social Sciences and Humanities which will be held at Harvard Medical School, 77 Avenue Louis Pasteur, Boston, Massachusetts. The conference will run from 21 to 25 May 2018</w:t>
      </w:r>
    </w:p>
    <w:p w14:paraId="7E85F1CC" w14:textId="77777777" w:rsidR="00983722" w:rsidRPr="00217EE8" w:rsidRDefault="00983722" w:rsidP="00217EE8">
      <w:pPr>
        <w:pStyle w:val="ListParagraph"/>
        <w:spacing w:after="254" w:line="240" w:lineRule="auto"/>
        <w:ind w:left="851" w:firstLine="0"/>
        <w:jc w:val="left"/>
        <w:rPr>
          <w:b/>
          <w:bCs/>
          <w:i/>
          <w:iCs/>
          <w:color w:val="auto"/>
          <w:sz w:val="24"/>
          <w:szCs w:val="24"/>
        </w:rPr>
      </w:pPr>
    </w:p>
    <w:p w14:paraId="739A2D05" w14:textId="77777777" w:rsidR="00983722" w:rsidRPr="00217EE8" w:rsidRDefault="000A2927" w:rsidP="00217EE8">
      <w:pPr>
        <w:pStyle w:val="ListParagraph"/>
        <w:numPr>
          <w:ilvl w:val="0"/>
          <w:numId w:val="36"/>
        </w:numPr>
        <w:spacing w:after="254" w:line="240" w:lineRule="auto"/>
        <w:ind w:left="851" w:firstLine="0"/>
        <w:jc w:val="left"/>
        <w:rPr>
          <w:b/>
          <w:bCs/>
          <w:i/>
          <w:iCs/>
          <w:color w:val="auto"/>
          <w:sz w:val="24"/>
          <w:szCs w:val="24"/>
        </w:rPr>
      </w:pPr>
      <w:r w:rsidRPr="00217EE8">
        <w:rPr>
          <w:b/>
          <w:bCs/>
          <w:i/>
          <w:iCs/>
          <w:color w:val="auto"/>
          <w:sz w:val="24"/>
          <w:szCs w:val="24"/>
        </w:rPr>
        <w:t>Aldahadha,</w:t>
      </w:r>
      <w:r w:rsidRPr="00217EE8">
        <w:rPr>
          <w:b/>
          <w:bCs/>
          <w:color w:val="auto"/>
          <w:sz w:val="24"/>
          <w:szCs w:val="24"/>
        </w:rPr>
        <w:t xml:space="preserve"> B. (2017).</w:t>
      </w:r>
      <w:r w:rsidRPr="00217EE8">
        <w:rPr>
          <w:color w:val="auto"/>
          <w:sz w:val="24"/>
          <w:szCs w:val="24"/>
        </w:rPr>
        <w:t xml:space="preserve"> The Effectiveness of Self- Hypnosis Training in Reducing Depressive and Insomnia Symptoms among Mutah University Students</w:t>
      </w:r>
      <w:r w:rsidRPr="00217EE8">
        <w:rPr>
          <w:b/>
          <w:bCs/>
          <w:i/>
          <w:iCs/>
          <w:color w:val="auto"/>
          <w:sz w:val="24"/>
          <w:szCs w:val="24"/>
        </w:rPr>
        <w:t xml:space="preserve">. International Conference on Studies in Humanities and Social Sciences SHSS. May24-25. Paris University, France. </w:t>
      </w:r>
    </w:p>
    <w:p w14:paraId="7CBE1A37" w14:textId="77777777" w:rsidR="000A2927" w:rsidRPr="00217EE8" w:rsidRDefault="000A2927" w:rsidP="00217EE8">
      <w:pPr>
        <w:pStyle w:val="ListParagraph"/>
        <w:numPr>
          <w:ilvl w:val="0"/>
          <w:numId w:val="36"/>
        </w:numPr>
        <w:spacing w:after="254" w:line="240" w:lineRule="auto"/>
        <w:ind w:left="851" w:firstLine="0"/>
        <w:jc w:val="left"/>
        <w:rPr>
          <w:color w:val="auto"/>
          <w:sz w:val="24"/>
          <w:szCs w:val="24"/>
        </w:rPr>
      </w:pPr>
      <w:r w:rsidRPr="00217EE8">
        <w:rPr>
          <w:b/>
          <w:bCs/>
          <w:i/>
          <w:iCs/>
          <w:color w:val="auto"/>
          <w:sz w:val="24"/>
          <w:szCs w:val="24"/>
        </w:rPr>
        <w:lastRenderedPageBreak/>
        <w:t>Aldahadha,</w:t>
      </w:r>
      <w:r w:rsidRPr="00217EE8">
        <w:rPr>
          <w:b/>
          <w:bCs/>
          <w:color w:val="auto"/>
          <w:sz w:val="24"/>
          <w:szCs w:val="24"/>
        </w:rPr>
        <w:t xml:space="preserve"> B. (2015).</w:t>
      </w:r>
      <w:r w:rsidRPr="00217EE8">
        <w:rPr>
          <w:color w:val="auto"/>
          <w:sz w:val="24"/>
          <w:szCs w:val="24"/>
        </w:rPr>
        <w:t xml:space="preserve"> The Effect of Training on Group Leadership skills as a Result of Succeeding in Group Counseling Course in Jadara University.</w:t>
      </w:r>
      <w:r w:rsidRPr="00217EE8">
        <w:rPr>
          <w:b/>
          <w:bCs/>
          <w:color w:val="auto"/>
          <w:sz w:val="24"/>
          <w:szCs w:val="24"/>
        </w:rPr>
        <w:t xml:space="preserve"> International Journal of Sciences and Arts Conference. Harvard University, 10 Garden Street, Cambridge, Massachusetts 02138 (May 27-31, 2015).</w:t>
      </w:r>
      <w:r w:rsidRPr="00217EE8">
        <w:rPr>
          <w:b/>
          <w:bCs/>
          <w:i/>
          <w:iCs/>
          <w:color w:val="auto"/>
          <w:sz w:val="24"/>
          <w:szCs w:val="24"/>
        </w:rPr>
        <w:t xml:space="preserve"> </w:t>
      </w:r>
    </w:p>
    <w:p w14:paraId="2400A47F" w14:textId="77777777" w:rsidR="000A2927" w:rsidRPr="00217EE8" w:rsidRDefault="000A2927" w:rsidP="00217EE8">
      <w:pPr>
        <w:pStyle w:val="ListParagraph"/>
        <w:numPr>
          <w:ilvl w:val="0"/>
          <w:numId w:val="36"/>
        </w:numPr>
        <w:spacing w:after="254" w:line="240" w:lineRule="auto"/>
        <w:ind w:left="851" w:firstLine="0"/>
        <w:jc w:val="left"/>
        <w:rPr>
          <w:color w:val="auto"/>
          <w:sz w:val="24"/>
          <w:szCs w:val="24"/>
        </w:rPr>
      </w:pPr>
      <w:r w:rsidRPr="00217EE8">
        <w:rPr>
          <w:color w:val="auto"/>
          <w:sz w:val="24"/>
          <w:szCs w:val="24"/>
        </w:rPr>
        <w:t>Aldahadha, B. (201</w:t>
      </w:r>
      <w:r w:rsidRPr="00217EE8">
        <w:rPr>
          <w:color w:val="auto"/>
          <w:sz w:val="24"/>
          <w:szCs w:val="24"/>
          <w:rtl/>
          <w:lang w:eastAsia="ar-SA"/>
        </w:rPr>
        <w:t>4</w:t>
      </w:r>
      <w:r w:rsidRPr="00217EE8">
        <w:rPr>
          <w:color w:val="auto"/>
          <w:sz w:val="24"/>
          <w:szCs w:val="24"/>
        </w:rPr>
        <w:t>). Investigating the counseling needs among the</w:t>
      </w:r>
      <w:r w:rsidRPr="00217EE8">
        <w:rPr>
          <w:color w:val="auto"/>
          <w:sz w:val="24"/>
          <w:szCs w:val="24"/>
          <w:rtl/>
          <w:lang w:eastAsia="ar-SA"/>
        </w:rPr>
        <w:t xml:space="preserve"> </w:t>
      </w:r>
      <w:r w:rsidRPr="00217EE8">
        <w:rPr>
          <w:color w:val="auto"/>
          <w:sz w:val="24"/>
          <w:szCs w:val="24"/>
        </w:rPr>
        <w:t xml:space="preserve">second circle students in Muscat governorate. International Journal of Sciences and Arts Conference which was held at </w:t>
      </w:r>
      <w:r w:rsidRPr="00217EE8">
        <w:rPr>
          <w:b/>
          <w:bCs/>
          <w:color w:val="auto"/>
          <w:sz w:val="24"/>
          <w:szCs w:val="24"/>
          <w:u w:val="single"/>
        </w:rPr>
        <w:t xml:space="preserve">Barcelona University, </w:t>
      </w:r>
      <w:r w:rsidRPr="00217EE8">
        <w:rPr>
          <w:color w:val="auto"/>
          <w:sz w:val="24"/>
          <w:szCs w:val="24"/>
        </w:rPr>
        <w:t>15-19-August 2014</w:t>
      </w:r>
    </w:p>
    <w:p w14:paraId="48E1655E" w14:textId="77777777" w:rsidR="006B7B09" w:rsidRPr="00217EE8" w:rsidRDefault="00C07BB4" w:rsidP="00217EE8">
      <w:pPr>
        <w:shd w:val="clear" w:color="auto" w:fill="D9D9D9"/>
        <w:spacing w:after="9" w:line="240" w:lineRule="auto"/>
        <w:ind w:left="642" w:hanging="10"/>
        <w:jc w:val="left"/>
        <w:rPr>
          <w:color w:val="FF0000"/>
          <w:sz w:val="24"/>
          <w:szCs w:val="24"/>
        </w:rPr>
      </w:pPr>
      <w:r w:rsidRPr="00217EE8">
        <w:rPr>
          <w:color w:val="FF0000"/>
          <w:sz w:val="24"/>
          <w:szCs w:val="24"/>
        </w:rPr>
        <w:t>INTERVIEWS WITH THE MEDIA</w:t>
      </w:r>
    </w:p>
    <w:p w14:paraId="09FA9A66" w14:textId="77777777" w:rsidR="00620CC8" w:rsidRPr="00217EE8" w:rsidRDefault="004A2EED" w:rsidP="00217EE8">
      <w:pPr>
        <w:spacing w:after="0" w:line="240" w:lineRule="auto"/>
        <w:ind w:left="567" w:right="72" w:firstLine="0"/>
        <w:jc w:val="left"/>
        <w:rPr>
          <w:color w:val="auto"/>
          <w:sz w:val="24"/>
          <w:szCs w:val="24"/>
          <w:rtl/>
        </w:rPr>
      </w:pPr>
      <w:r w:rsidRPr="00217EE8">
        <w:rPr>
          <w:color w:val="auto"/>
          <w:sz w:val="24"/>
          <w:szCs w:val="24"/>
        </w:rPr>
        <w:t xml:space="preserve"> </w:t>
      </w:r>
      <w:r w:rsidR="000343D1" w:rsidRPr="00217EE8">
        <w:rPr>
          <w:color w:val="auto"/>
          <w:sz w:val="24"/>
          <w:szCs w:val="24"/>
        </w:rPr>
        <w:t xml:space="preserve">I have participated in a large number of TV and radio interviews in both the Sultanate of Oman and Jordan: Please refer to the CV in Arabic or the website link. </w:t>
      </w:r>
    </w:p>
    <w:p w14:paraId="6E01E6F6" w14:textId="77777777" w:rsidR="000343D1" w:rsidRPr="00217EE8" w:rsidRDefault="000343D1" w:rsidP="00217EE8">
      <w:pPr>
        <w:spacing w:after="0" w:line="240" w:lineRule="auto"/>
        <w:ind w:left="567" w:right="72" w:firstLine="0"/>
        <w:jc w:val="left"/>
        <w:rPr>
          <w:color w:val="FF0000"/>
          <w:sz w:val="24"/>
          <w:szCs w:val="24"/>
          <w:rtl/>
          <w:lang w:bidi="ar-OM"/>
        </w:rPr>
      </w:pPr>
    </w:p>
    <w:p w14:paraId="5A065624" w14:textId="77777777" w:rsidR="000343D1" w:rsidRPr="00217EE8" w:rsidRDefault="00C07BB4" w:rsidP="00217EE8">
      <w:pPr>
        <w:shd w:val="clear" w:color="auto" w:fill="D9D9D9"/>
        <w:spacing w:after="9" w:line="240" w:lineRule="auto"/>
        <w:ind w:left="642" w:hanging="10"/>
        <w:jc w:val="left"/>
        <w:rPr>
          <w:color w:val="FF0000"/>
          <w:sz w:val="24"/>
          <w:szCs w:val="24"/>
          <w:rtl/>
        </w:rPr>
      </w:pPr>
      <w:r w:rsidRPr="00217EE8">
        <w:rPr>
          <w:color w:val="FF0000"/>
          <w:sz w:val="24"/>
          <w:szCs w:val="24"/>
        </w:rPr>
        <w:t xml:space="preserve">ARTICLES IN NEWSPAPERS AND MAGAZINES </w:t>
      </w:r>
    </w:p>
    <w:p w14:paraId="402376C6" w14:textId="77777777" w:rsidR="000343D1" w:rsidRPr="00217EE8" w:rsidRDefault="000343D1" w:rsidP="00217EE8">
      <w:pPr>
        <w:spacing w:after="0" w:line="240" w:lineRule="auto"/>
        <w:ind w:left="567" w:right="72" w:firstLine="0"/>
        <w:jc w:val="left"/>
        <w:rPr>
          <w:color w:val="auto"/>
          <w:sz w:val="24"/>
          <w:szCs w:val="24"/>
          <w:rtl/>
          <w:lang w:bidi="ar-OM"/>
        </w:rPr>
      </w:pPr>
      <w:r w:rsidRPr="00217EE8">
        <w:rPr>
          <w:color w:val="auto"/>
          <w:sz w:val="24"/>
          <w:szCs w:val="24"/>
        </w:rPr>
        <w:t>I have participated in a large number of articles in daily newspapers and weekly magazines in both the Sultanate of Oman and Jordan: please refer to the CV in Arabic or the website link</w:t>
      </w:r>
    </w:p>
    <w:p w14:paraId="2BB847FC" w14:textId="77777777" w:rsidR="0034651A" w:rsidRPr="0034651A" w:rsidRDefault="0034651A" w:rsidP="0034651A">
      <w:pPr>
        <w:shd w:val="clear" w:color="auto" w:fill="D9D9D9"/>
        <w:spacing w:after="9" w:line="240" w:lineRule="auto"/>
        <w:ind w:left="642" w:hanging="10"/>
        <w:jc w:val="left"/>
        <w:rPr>
          <w:color w:val="FF0000"/>
          <w:sz w:val="24"/>
          <w:szCs w:val="24"/>
        </w:rPr>
      </w:pPr>
      <w:r w:rsidRPr="0034651A">
        <w:rPr>
          <w:color w:val="FF0000"/>
          <w:sz w:val="24"/>
          <w:szCs w:val="24"/>
        </w:rPr>
        <w:t xml:space="preserve">Autobiographical note: </w:t>
      </w:r>
    </w:p>
    <w:p w14:paraId="17AD6F04" w14:textId="0CF4F06D" w:rsidR="0034651A" w:rsidRPr="0034651A" w:rsidRDefault="0034651A" w:rsidP="0034651A">
      <w:pPr>
        <w:spacing w:after="160" w:line="259" w:lineRule="auto"/>
        <w:ind w:left="540" w:firstLine="0"/>
        <w:jc w:val="left"/>
        <w:rPr>
          <w:rFonts w:ascii="Calibri" w:eastAsia="Calibri" w:hAnsi="Calibri" w:cs="Arial"/>
          <w:color w:val="auto"/>
          <w:lang w:bidi="ar-OM"/>
        </w:rPr>
      </w:pPr>
      <w:r w:rsidRPr="0034651A">
        <w:rPr>
          <w:rFonts w:eastAsia="Calibri"/>
          <w:color w:val="222222"/>
          <w:sz w:val="24"/>
          <w:szCs w:val="24"/>
          <w:shd w:val="clear" w:color="auto" w:fill="FFFFFF"/>
        </w:rPr>
        <w:t>Basim Aldahadha, Ph.D., a Senior Professor of Counseling and Mental Health, is currently working at the Mutah University, Al- Karak, Jordan. With a research and teaching career of about two decades, he has served in several higher education institutions within and outside Jordan (e.g., Sultan Qaboos University, University of Nizwa, and the Kingdom of Saudi Arabia), in the same field of counseling and mental health. He is a licensure practitioner in counseling from the Ministry of Health, Jordan, he has deeply been involved in research, teaching, and practicing of counseling, he worked as a visiting professor and visiting scholar in Jadara University, Irbid. Jordan. He has an impactful expertise in the fields of Mindfulness, Self-disclosure, Stress Management, Well-being, Marriage and family counseling, Depression and Anxiety.  More than a dozen national individual projects and projects with international collaboration have been conducted by him. With more than 65 published research papers and articles, and about six books published, he supervised more than 120 theses and dissertations along with his academic experiences. His academic contribution is well-documented at national and international levels.</w:t>
      </w:r>
    </w:p>
    <w:p w14:paraId="2B905FA6" w14:textId="77777777" w:rsidR="00620CC8" w:rsidRPr="00217EE8" w:rsidRDefault="00482C42" w:rsidP="00217EE8">
      <w:pPr>
        <w:spacing w:after="18" w:line="240" w:lineRule="auto"/>
        <w:ind w:left="1083" w:firstLine="0"/>
        <w:jc w:val="left"/>
        <w:rPr>
          <w:color w:val="FF0000"/>
          <w:sz w:val="24"/>
          <w:szCs w:val="24"/>
        </w:rPr>
      </w:pPr>
      <w:r w:rsidRPr="00217EE8">
        <w:rPr>
          <w:b/>
          <w:color w:val="FF0000"/>
          <w:sz w:val="24"/>
          <w:szCs w:val="24"/>
        </w:rPr>
        <w:t xml:space="preserve"> </w:t>
      </w:r>
    </w:p>
    <w:p w14:paraId="5CB2355A" w14:textId="77777777" w:rsidR="00620CC8" w:rsidRPr="00217EE8" w:rsidRDefault="00482C42" w:rsidP="00217EE8">
      <w:pPr>
        <w:shd w:val="clear" w:color="auto" w:fill="D9D9D9"/>
        <w:spacing w:after="9" w:line="240" w:lineRule="auto"/>
        <w:ind w:left="642" w:hanging="10"/>
        <w:jc w:val="left"/>
        <w:rPr>
          <w:color w:val="FF0000"/>
          <w:sz w:val="24"/>
          <w:szCs w:val="24"/>
        </w:rPr>
      </w:pPr>
      <w:r w:rsidRPr="00217EE8">
        <w:rPr>
          <w:b/>
          <w:color w:val="FF0000"/>
          <w:sz w:val="24"/>
          <w:szCs w:val="24"/>
        </w:rPr>
        <w:t xml:space="preserve">REFERENCES </w:t>
      </w:r>
    </w:p>
    <w:p w14:paraId="3BB59390" w14:textId="77777777" w:rsidR="00620CC8" w:rsidRPr="00217EE8" w:rsidRDefault="00482C42" w:rsidP="00217EE8">
      <w:pPr>
        <w:spacing w:after="21" w:line="240" w:lineRule="auto"/>
        <w:ind w:left="632" w:firstLine="0"/>
        <w:jc w:val="left"/>
        <w:rPr>
          <w:color w:val="FF0000"/>
          <w:sz w:val="24"/>
          <w:szCs w:val="24"/>
        </w:rPr>
      </w:pPr>
      <w:r w:rsidRPr="00217EE8">
        <w:rPr>
          <w:color w:val="FF0000"/>
          <w:sz w:val="24"/>
          <w:szCs w:val="24"/>
        </w:rPr>
        <w:t xml:space="preserve"> </w:t>
      </w:r>
      <w:r w:rsidRPr="00217EE8">
        <w:rPr>
          <w:b/>
          <w:color w:val="FF0000"/>
          <w:sz w:val="24"/>
          <w:szCs w:val="24"/>
        </w:rPr>
        <w:t xml:space="preserve"> </w:t>
      </w:r>
    </w:p>
    <w:p w14:paraId="3FEADB4C" w14:textId="77777777" w:rsidR="00620CC8" w:rsidRPr="00217EE8" w:rsidRDefault="00482C42" w:rsidP="00217EE8">
      <w:pPr>
        <w:pStyle w:val="Heading1"/>
        <w:spacing w:after="9" w:line="240" w:lineRule="auto"/>
        <w:ind w:left="642"/>
        <w:rPr>
          <w:color w:val="auto"/>
          <w:sz w:val="24"/>
          <w:szCs w:val="24"/>
        </w:rPr>
      </w:pPr>
      <w:r w:rsidRPr="00217EE8">
        <w:rPr>
          <w:color w:val="auto"/>
          <w:sz w:val="24"/>
          <w:szCs w:val="24"/>
        </w:rPr>
        <w:t xml:space="preserve">1. Professor </w:t>
      </w:r>
      <w:r w:rsidR="000343D1" w:rsidRPr="00217EE8">
        <w:rPr>
          <w:color w:val="auto"/>
          <w:sz w:val="24"/>
          <w:szCs w:val="24"/>
        </w:rPr>
        <w:t>Suad Sulaiman/ Former Minister of Arts</w:t>
      </w:r>
    </w:p>
    <w:p w14:paraId="2FEBC03D" w14:textId="77777777" w:rsidR="00620CC8" w:rsidRPr="00217EE8" w:rsidRDefault="00482C42" w:rsidP="00217EE8">
      <w:pPr>
        <w:spacing w:line="240" w:lineRule="auto"/>
        <w:ind w:left="632" w:right="714" w:firstLine="0"/>
        <w:rPr>
          <w:color w:val="auto"/>
          <w:sz w:val="24"/>
          <w:szCs w:val="24"/>
        </w:rPr>
      </w:pPr>
      <w:r w:rsidRPr="00217EE8">
        <w:rPr>
          <w:color w:val="auto"/>
          <w:sz w:val="24"/>
          <w:szCs w:val="24"/>
        </w:rPr>
        <w:t xml:space="preserve">Sultan Qaboos University </w:t>
      </w:r>
    </w:p>
    <w:p w14:paraId="023A9E89" w14:textId="77777777" w:rsidR="00620CC8" w:rsidRPr="00217EE8" w:rsidRDefault="00687D66" w:rsidP="00217EE8">
      <w:pPr>
        <w:spacing w:after="24" w:line="240" w:lineRule="auto"/>
        <w:ind w:left="627" w:hanging="10"/>
        <w:jc w:val="left"/>
        <w:rPr>
          <w:color w:val="auto"/>
          <w:sz w:val="24"/>
          <w:szCs w:val="24"/>
          <w:rtl/>
          <w:lang w:bidi="ar-OM"/>
        </w:rPr>
      </w:pPr>
      <w:r w:rsidRPr="00217EE8">
        <w:rPr>
          <w:color w:val="auto"/>
          <w:sz w:val="24"/>
          <w:szCs w:val="24"/>
        </w:rPr>
        <w:t>suad.allawati@gmail.com</w:t>
      </w:r>
    </w:p>
    <w:p w14:paraId="1DE08DFE" w14:textId="77777777" w:rsidR="00620CC8" w:rsidRPr="00217EE8" w:rsidRDefault="00620CC8" w:rsidP="00217EE8">
      <w:pPr>
        <w:spacing w:after="14" w:line="240" w:lineRule="auto"/>
        <w:ind w:left="632" w:firstLine="0"/>
        <w:jc w:val="left"/>
        <w:rPr>
          <w:color w:val="auto"/>
          <w:sz w:val="24"/>
          <w:szCs w:val="24"/>
        </w:rPr>
      </w:pPr>
    </w:p>
    <w:p w14:paraId="4AB400CC" w14:textId="77777777" w:rsidR="00620CC8" w:rsidRPr="00217EE8" w:rsidRDefault="00482C42" w:rsidP="00217EE8">
      <w:pPr>
        <w:pStyle w:val="Heading1"/>
        <w:spacing w:after="9" w:line="240" w:lineRule="auto"/>
        <w:ind w:left="642"/>
        <w:rPr>
          <w:color w:val="auto"/>
          <w:sz w:val="24"/>
          <w:szCs w:val="24"/>
        </w:rPr>
      </w:pPr>
      <w:r w:rsidRPr="00217EE8">
        <w:rPr>
          <w:color w:val="auto"/>
          <w:sz w:val="24"/>
          <w:szCs w:val="24"/>
        </w:rPr>
        <w:t>2.</w:t>
      </w:r>
      <w:r w:rsidR="000343D1" w:rsidRPr="00217EE8">
        <w:rPr>
          <w:color w:val="auto"/>
          <w:sz w:val="24"/>
          <w:szCs w:val="24"/>
        </w:rPr>
        <w:t xml:space="preserve"> Professor Ali Khazem/ </w:t>
      </w:r>
      <w:r w:rsidRPr="00217EE8">
        <w:rPr>
          <w:color w:val="auto"/>
          <w:sz w:val="24"/>
          <w:szCs w:val="24"/>
        </w:rPr>
        <w:t xml:space="preserve"> </w:t>
      </w:r>
    </w:p>
    <w:p w14:paraId="768F7370" w14:textId="77777777" w:rsidR="000343D1" w:rsidRPr="00217EE8" w:rsidRDefault="00482C42" w:rsidP="00217EE8">
      <w:pPr>
        <w:spacing w:line="240" w:lineRule="auto"/>
        <w:ind w:left="632" w:right="714" w:firstLine="0"/>
        <w:rPr>
          <w:color w:val="auto"/>
          <w:sz w:val="24"/>
          <w:szCs w:val="24"/>
        </w:rPr>
      </w:pPr>
      <w:r w:rsidRPr="00217EE8">
        <w:rPr>
          <w:color w:val="auto"/>
          <w:sz w:val="24"/>
          <w:szCs w:val="24"/>
        </w:rPr>
        <w:t xml:space="preserve"> </w:t>
      </w:r>
      <w:r w:rsidR="000343D1" w:rsidRPr="00217EE8">
        <w:rPr>
          <w:color w:val="auto"/>
          <w:sz w:val="24"/>
          <w:szCs w:val="24"/>
        </w:rPr>
        <w:t xml:space="preserve">Sultan Qaboos University </w:t>
      </w:r>
    </w:p>
    <w:p w14:paraId="784C8E03" w14:textId="77777777" w:rsidR="000343D1" w:rsidRPr="00217EE8" w:rsidRDefault="00687D66" w:rsidP="00217EE8">
      <w:pPr>
        <w:spacing w:after="24" w:line="240" w:lineRule="auto"/>
        <w:ind w:left="627" w:hanging="10"/>
        <w:jc w:val="left"/>
        <w:rPr>
          <w:color w:val="auto"/>
          <w:sz w:val="24"/>
          <w:szCs w:val="24"/>
        </w:rPr>
      </w:pPr>
      <w:r w:rsidRPr="00217EE8">
        <w:rPr>
          <w:color w:val="auto"/>
          <w:sz w:val="24"/>
          <w:szCs w:val="24"/>
        </w:rPr>
        <w:t>amkazem@gmail.com</w:t>
      </w:r>
    </w:p>
    <w:p w14:paraId="2BF112E2" w14:textId="77777777" w:rsidR="00687D66" w:rsidRPr="00217EE8" w:rsidRDefault="00687D66" w:rsidP="00217EE8">
      <w:pPr>
        <w:spacing w:after="24" w:line="240" w:lineRule="auto"/>
        <w:ind w:left="627" w:hanging="10"/>
        <w:jc w:val="left"/>
        <w:rPr>
          <w:color w:val="auto"/>
          <w:sz w:val="24"/>
          <w:szCs w:val="24"/>
        </w:rPr>
      </w:pPr>
    </w:p>
    <w:p w14:paraId="5A6E4370" w14:textId="77777777" w:rsidR="00620CC8" w:rsidRPr="00217EE8" w:rsidRDefault="000343D1" w:rsidP="00217EE8">
      <w:pPr>
        <w:spacing w:after="19" w:line="240" w:lineRule="auto"/>
        <w:ind w:left="632" w:firstLine="0"/>
        <w:jc w:val="left"/>
        <w:rPr>
          <w:b/>
          <w:bCs/>
          <w:color w:val="auto"/>
          <w:sz w:val="24"/>
          <w:szCs w:val="24"/>
        </w:rPr>
      </w:pPr>
      <w:r w:rsidRPr="00217EE8">
        <w:rPr>
          <w:b/>
          <w:bCs/>
          <w:color w:val="auto"/>
          <w:sz w:val="24"/>
          <w:szCs w:val="24"/>
        </w:rPr>
        <w:t>3. Professor Amjad Hayajeneh</w:t>
      </w:r>
    </w:p>
    <w:p w14:paraId="531E09A3" w14:textId="77777777" w:rsidR="000343D1" w:rsidRPr="00217EE8" w:rsidRDefault="000343D1" w:rsidP="00217EE8">
      <w:pPr>
        <w:spacing w:after="19" w:line="240" w:lineRule="auto"/>
        <w:ind w:left="632" w:firstLine="0"/>
        <w:jc w:val="left"/>
        <w:rPr>
          <w:color w:val="auto"/>
          <w:sz w:val="24"/>
          <w:szCs w:val="24"/>
          <w:rtl/>
        </w:rPr>
      </w:pPr>
      <w:r w:rsidRPr="00217EE8">
        <w:rPr>
          <w:color w:val="auto"/>
          <w:sz w:val="24"/>
          <w:szCs w:val="24"/>
        </w:rPr>
        <w:t>University of Nizwa</w:t>
      </w:r>
    </w:p>
    <w:p w14:paraId="426485E9" w14:textId="77777777" w:rsidR="00687D66" w:rsidRPr="00217EE8" w:rsidRDefault="00687D66" w:rsidP="00217EE8">
      <w:pPr>
        <w:spacing w:after="19" w:line="240" w:lineRule="auto"/>
        <w:ind w:left="632" w:firstLine="0"/>
        <w:jc w:val="left"/>
        <w:rPr>
          <w:color w:val="auto"/>
          <w:sz w:val="24"/>
          <w:szCs w:val="24"/>
        </w:rPr>
      </w:pPr>
      <w:r w:rsidRPr="00217EE8">
        <w:rPr>
          <w:color w:val="auto"/>
          <w:sz w:val="24"/>
          <w:szCs w:val="24"/>
        </w:rPr>
        <w:t>Tel. 00962799315295</w:t>
      </w:r>
    </w:p>
    <w:sectPr w:rsidR="00687D66" w:rsidRPr="00217EE8" w:rsidSect="006A2360">
      <w:footerReference w:type="even" r:id="rId46"/>
      <w:footerReference w:type="default" r:id="rId47"/>
      <w:footerReference w:type="first" r:id="rId48"/>
      <w:pgSz w:w="12240" w:h="15840"/>
      <w:pgMar w:top="450" w:right="716" w:bottom="1134" w:left="809" w:header="720" w:footer="7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0B45F" w14:textId="77777777" w:rsidR="00531B82" w:rsidRDefault="00531B82">
      <w:pPr>
        <w:spacing w:after="0" w:line="240" w:lineRule="auto"/>
      </w:pPr>
      <w:r>
        <w:separator/>
      </w:r>
    </w:p>
  </w:endnote>
  <w:endnote w:type="continuationSeparator" w:id="0">
    <w:p w14:paraId="373C7F51" w14:textId="77777777" w:rsidR="00531B82" w:rsidRDefault="0053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Noto Serif">
    <w:altName w:val="Times New Roman"/>
    <w:charset w:val="00"/>
    <w:family w:val="roman"/>
    <w:pitch w:val="variable"/>
    <w:sig w:usb0="00000001" w:usb1="500078FF" w:usb2="0000002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CF5A3" w14:textId="77777777" w:rsidR="001A2553" w:rsidRDefault="001A2553">
    <w:pPr>
      <w:tabs>
        <w:tab w:val="center" w:pos="632"/>
        <w:tab w:val="right" w:pos="10715"/>
      </w:tabs>
      <w:spacing w:after="0" w:line="259" w:lineRule="auto"/>
      <w:ind w:left="0" w:firstLine="0"/>
      <w:jc w:val="left"/>
    </w:pPr>
    <w:r>
      <w:rPr>
        <w:rFonts w:ascii="Calibri" w:eastAsia="Calibri" w:hAnsi="Calibri" w:cs="Calibri"/>
      </w:rPr>
      <w:tab/>
    </w: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BEE7" w14:textId="4F4F1A38" w:rsidR="001A2553" w:rsidRDefault="001A2553">
    <w:pPr>
      <w:tabs>
        <w:tab w:val="center" w:pos="632"/>
        <w:tab w:val="right" w:pos="10715"/>
      </w:tabs>
      <w:spacing w:after="0" w:line="259" w:lineRule="auto"/>
      <w:ind w:left="0" w:firstLine="0"/>
      <w:jc w:val="left"/>
    </w:pPr>
    <w:r>
      <w:rPr>
        <w:rFonts w:ascii="Calibri" w:eastAsia="Calibri" w:hAnsi="Calibri" w:cs="Calibri"/>
      </w:rPr>
      <w:tab/>
    </w: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sidR="00992651">
      <w:rPr>
        <w:noProof/>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150D" w14:textId="77777777" w:rsidR="001A2553" w:rsidRDefault="001A2553">
    <w:pPr>
      <w:tabs>
        <w:tab w:val="center" w:pos="632"/>
        <w:tab w:val="right" w:pos="10715"/>
      </w:tabs>
      <w:spacing w:after="0" w:line="259" w:lineRule="auto"/>
      <w:ind w:left="0" w:firstLine="0"/>
      <w:jc w:val="left"/>
    </w:pPr>
    <w:r>
      <w:rPr>
        <w:rFonts w:ascii="Calibri" w:eastAsia="Calibri" w:hAnsi="Calibri" w:cs="Calibri"/>
      </w:rPr>
      <w:tab/>
    </w: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B5706" w14:textId="77777777" w:rsidR="00531B82" w:rsidRDefault="00531B82">
      <w:pPr>
        <w:spacing w:after="0" w:line="240" w:lineRule="auto"/>
      </w:pPr>
      <w:r>
        <w:separator/>
      </w:r>
    </w:p>
  </w:footnote>
  <w:footnote w:type="continuationSeparator" w:id="0">
    <w:p w14:paraId="32FF58EF" w14:textId="77777777" w:rsidR="00531B82" w:rsidRDefault="00531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412"/>
    <w:multiLevelType w:val="hybridMultilevel"/>
    <w:tmpl w:val="FBE076D0"/>
    <w:lvl w:ilvl="0" w:tplc="661A4BF8">
      <w:start w:val="1"/>
      <w:numFmt w:val="decimal"/>
      <w:lvlText w:val="%1."/>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101816">
      <w:start w:val="1"/>
      <w:numFmt w:val="lowerLetter"/>
      <w:lvlText w:val="%2"/>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EC53C4">
      <w:start w:val="1"/>
      <w:numFmt w:val="lowerRoman"/>
      <w:lvlText w:val="%3"/>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9E31E6">
      <w:start w:val="1"/>
      <w:numFmt w:val="decimal"/>
      <w:lvlText w:val="%4"/>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3463CA">
      <w:start w:val="1"/>
      <w:numFmt w:val="lowerLetter"/>
      <w:lvlText w:val="%5"/>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B03C6A">
      <w:start w:val="1"/>
      <w:numFmt w:val="lowerRoman"/>
      <w:lvlText w:val="%6"/>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2EEA36">
      <w:start w:val="1"/>
      <w:numFmt w:val="decimal"/>
      <w:lvlText w:val="%7"/>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9CE154">
      <w:start w:val="1"/>
      <w:numFmt w:val="lowerLetter"/>
      <w:lvlText w:val="%8"/>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4D602">
      <w:start w:val="1"/>
      <w:numFmt w:val="lowerRoman"/>
      <w:lvlText w:val="%9"/>
      <w:lvlJc w:val="left"/>
      <w:pPr>
        <w:ind w:left="6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D6DFC"/>
    <w:multiLevelType w:val="hybridMultilevel"/>
    <w:tmpl w:val="0A56DE6E"/>
    <w:lvl w:ilvl="0" w:tplc="5B8C8D60">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15:restartNumberingAfterBreak="0">
    <w:nsid w:val="075F6681"/>
    <w:multiLevelType w:val="hybridMultilevel"/>
    <w:tmpl w:val="A68A8F26"/>
    <w:lvl w:ilvl="0" w:tplc="68340C00">
      <w:start w:val="1"/>
      <w:numFmt w:val="decimal"/>
      <w:lvlText w:val="%1-"/>
      <w:lvlJc w:val="left"/>
      <w:pPr>
        <w:ind w:left="1577" w:hanging="360"/>
      </w:pPr>
      <w:rPr>
        <w:rFonts w:hint="default"/>
      </w:r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3" w15:restartNumberingAfterBreak="0">
    <w:nsid w:val="09EC5A91"/>
    <w:multiLevelType w:val="hybridMultilevel"/>
    <w:tmpl w:val="86BEB6F2"/>
    <w:lvl w:ilvl="0" w:tplc="DABC0514">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881EE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98B3C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62E5D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21D8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4EC64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F8C73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8CEB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080D1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990186"/>
    <w:multiLevelType w:val="hybridMultilevel"/>
    <w:tmpl w:val="1E0C0210"/>
    <w:lvl w:ilvl="0" w:tplc="86108C1E">
      <w:start w:val="1"/>
      <w:numFmt w:val="decimal"/>
      <w:lvlText w:val="%1."/>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161FEA">
      <w:start w:val="1"/>
      <w:numFmt w:val="lowerLetter"/>
      <w:lvlText w:val="%2"/>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468786">
      <w:start w:val="1"/>
      <w:numFmt w:val="lowerRoman"/>
      <w:lvlText w:val="%3"/>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DA0D5C">
      <w:start w:val="1"/>
      <w:numFmt w:val="decimal"/>
      <w:lvlText w:val="%4"/>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1A14B2">
      <w:start w:val="1"/>
      <w:numFmt w:val="lowerLetter"/>
      <w:lvlText w:val="%5"/>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92F464">
      <w:start w:val="1"/>
      <w:numFmt w:val="lowerRoman"/>
      <w:lvlText w:val="%6"/>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A0741A">
      <w:start w:val="1"/>
      <w:numFmt w:val="decimal"/>
      <w:lvlText w:val="%7"/>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B67700">
      <w:start w:val="1"/>
      <w:numFmt w:val="lowerLetter"/>
      <w:lvlText w:val="%8"/>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EE0B88">
      <w:start w:val="1"/>
      <w:numFmt w:val="lowerRoman"/>
      <w:lvlText w:val="%9"/>
      <w:lvlJc w:val="left"/>
      <w:pPr>
        <w:ind w:left="6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F35C52"/>
    <w:multiLevelType w:val="hybridMultilevel"/>
    <w:tmpl w:val="FC2CBD78"/>
    <w:lvl w:ilvl="0" w:tplc="2B20C0BE">
      <w:start w:val="1"/>
      <w:numFmt w:val="decimal"/>
      <w:lvlText w:val="%1."/>
      <w:lvlJc w:val="left"/>
      <w:pPr>
        <w:ind w:left="1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9C9366">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5E669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FAEDE4">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BC5E1A">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A2A9FE">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E460B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D2D97A">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5E1B02">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F8534B"/>
    <w:multiLevelType w:val="hybridMultilevel"/>
    <w:tmpl w:val="3B1CE970"/>
    <w:lvl w:ilvl="0" w:tplc="185ABB76">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2A4C4">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F4B03A">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EDC3C">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265B18">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EC704A">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668048">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A689AE">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E654C0">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2D0EB7"/>
    <w:multiLevelType w:val="hybridMultilevel"/>
    <w:tmpl w:val="7938BA0C"/>
    <w:lvl w:ilvl="0" w:tplc="CED0B9E6">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FA679E">
      <w:start w:val="1"/>
      <w:numFmt w:val="lowerLetter"/>
      <w:lvlText w:val="%2"/>
      <w:lvlJc w:val="left"/>
      <w:pPr>
        <w:ind w:left="1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72C780">
      <w:start w:val="1"/>
      <w:numFmt w:val="lowerRoman"/>
      <w:lvlText w:val="%3"/>
      <w:lvlJc w:val="left"/>
      <w:pPr>
        <w:ind w:left="2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F2C9AE">
      <w:start w:val="1"/>
      <w:numFmt w:val="decimal"/>
      <w:lvlText w:val="%4"/>
      <w:lvlJc w:val="left"/>
      <w:pPr>
        <w:ind w:left="3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C8F896">
      <w:start w:val="1"/>
      <w:numFmt w:val="lowerLetter"/>
      <w:lvlText w:val="%5"/>
      <w:lvlJc w:val="left"/>
      <w:pPr>
        <w:ind w:left="3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9CB616">
      <w:start w:val="1"/>
      <w:numFmt w:val="lowerRoman"/>
      <w:lvlText w:val="%6"/>
      <w:lvlJc w:val="left"/>
      <w:pPr>
        <w:ind w:left="4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0C6994">
      <w:start w:val="1"/>
      <w:numFmt w:val="decimal"/>
      <w:lvlText w:val="%7"/>
      <w:lvlJc w:val="left"/>
      <w:pPr>
        <w:ind w:left="5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0AE364">
      <w:start w:val="1"/>
      <w:numFmt w:val="lowerLetter"/>
      <w:lvlText w:val="%8"/>
      <w:lvlJc w:val="left"/>
      <w:pPr>
        <w:ind w:left="6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1AB98E">
      <w:start w:val="1"/>
      <w:numFmt w:val="lowerRoman"/>
      <w:lvlText w:val="%9"/>
      <w:lvlJc w:val="left"/>
      <w:pPr>
        <w:ind w:left="6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977FBF"/>
    <w:multiLevelType w:val="hybridMultilevel"/>
    <w:tmpl w:val="8E027A3E"/>
    <w:lvl w:ilvl="0" w:tplc="5A9A54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50A2F"/>
    <w:multiLevelType w:val="hybridMultilevel"/>
    <w:tmpl w:val="AB0C7C48"/>
    <w:lvl w:ilvl="0" w:tplc="4828AEB4">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147BA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A2568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346C8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7648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1C6EB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8E264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7C3F7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46E58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EF0AE2"/>
    <w:multiLevelType w:val="hybridMultilevel"/>
    <w:tmpl w:val="59C686F8"/>
    <w:lvl w:ilvl="0" w:tplc="7B328BAC">
      <w:start w:val="1"/>
      <w:numFmt w:val="decimal"/>
      <w:lvlText w:val="%1."/>
      <w:lvlJc w:val="left"/>
      <w:pPr>
        <w:ind w:left="135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7B2A4E4">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13A46B2">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ABA432E">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6F8C34C">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780335C">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552AD62">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242BC0">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01A62D2">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4802E4"/>
    <w:multiLevelType w:val="hybridMultilevel"/>
    <w:tmpl w:val="4D82096A"/>
    <w:lvl w:ilvl="0" w:tplc="58485B3A">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1273392"/>
    <w:multiLevelType w:val="hybridMultilevel"/>
    <w:tmpl w:val="88525948"/>
    <w:lvl w:ilvl="0" w:tplc="0C2420E6">
      <w:start w:val="1"/>
      <w:numFmt w:val="decimal"/>
      <w:lvlText w:val="%1-"/>
      <w:lvlJc w:val="left"/>
      <w:pPr>
        <w:ind w:left="992" w:hanging="360"/>
      </w:pPr>
      <w:rPr>
        <w:rFonts w:hint="default"/>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3" w15:restartNumberingAfterBreak="0">
    <w:nsid w:val="42393AE8"/>
    <w:multiLevelType w:val="hybridMultilevel"/>
    <w:tmpl w:val="05E6B89A"/>
    <w:lvl w:ilvl="0" w:tplc="3970045E">
      <w:start w:val="1"/>
      <w:numFmt w:val="decimal"/>
      <w:lvlText w:val="%1-"/>
      <w:lvlJc w:val="left"/>
      <w:pPr>
        <w:ind w:left="786" w:hanging="360"/>
      </w:pPr>
      <w:rPr>
        <w:rFonts w:hint="default"/>
        <w:color w:val="00000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5D0788F"/>
    <w:multiLevelType w:val="hybridMultilevel"/>
    <w:tmpl w:val="8FE0E644"/>
    <w:lvl w:ilvl="0" w:tplc="09E0314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62D694C"/>
    <w:multiLevelType w:val="hybridMultilevel"/>
    <w:tmpl w:val="99083E3E"/>
    <w:lvl w:ilvl="0" w:tplc="486E26B4">
      <w:start w:val="1"/>
      <w:numFmt w:val="decimal"/>
      <w:lvlText w:val="%1."/>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6AE3C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5470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C8ABD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5AC2E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44890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E0BA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C2E4F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665D4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7101BD"/>
    <w:multiLevelType w:val="hybridMultilevel"/>
    <w:tmpl w:val="9D5A1106"/>
    <w:lvl w:ilvl="0" w:tplc="7444E8FE">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0C8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66C8B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B0E8B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A108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4F95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4A49A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586AB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68B7E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C04A95"/>
    <w:multiLevelType w:val="hybridMultilevel"/>
    <w:tmpl w:val="FDD466E0"/>
    <w:lvl w:ilvl="0" w:tplc="02FCE21E">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D2A5F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2E78C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E2FC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A206D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0BE1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107EC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76DF6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E0B2F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533D72"/>
    <w:multiLevelType w:val="hybridMultilevel"/>
    <w:tmpl w:val="AD007A68"/>
    <w:lvl w:ilvl="0" w:tplc="F85CA6E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86235"/>
    <w:multiLevelType w:val="hybridMultilevel"/>
    <w:tmpl w:val="AD64643A"/>
    <w:lvl w:ilvl="0" w:tplc="A386D65C">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269A1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96A1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43AE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1E6C3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E0A5E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BEAB5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42440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227B5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550B01"/>
    <w:multiLevelType w:val="hybridMultilevel"/>
    <w:tmpl w:val="8C02A3D2"/>
    <w:lvl w:ilvl="0" w:tplc="34E8094E">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7E6ED0">
      <w:start w:val="1"/>
      <w:numFmt w:val="lowerLetter"/>
      <w:lvlText w:val="%2"/>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4EF838">
      <w:start w:val="1"/>
      <w:numFmt w:val="lowerRoman"/>
      <w:lvlText w:val="%3"/>
      <w:lvlJc w:val="left"/>
      <w:pPr>
        <w:ind w:left="1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2E179E">
      <w:start w:val="1"/>
      <w:numFmt w:val="decimal"/>
      <w:lvlText w:val="%4"/>
      <w:lvlJc w:val="left"/>
      <w:pPr>
        <w:ind w:left="2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C655D8">
      <w:start w:val="1"/>
      <w:numFmt w:val="lowerLetter"/>
      <w:lvlText w:val="%5"/>
      <w:lvlJc w:val="left"/>
      <w:pPr>
        <w:ind w:left="3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2CCE68">
      <w:start w:val="1"/>
      <w:numFmt w:val="lowerRoman"/>
      <w:lvlText w:val="%6"/>
      <w:lvlJc w:val="left"/>
      <w:pPr>
        <w:ind w:left="4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CA1212">
      <w:start w:val="1"/>
      <w:numFmt w:val="decimal"/>
      <w:lvlText w:val="%7"/>
      <w:lvlJc w:val="left"/>
      <w:pPr>
        <w:ind w:left="4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B098">
      <w:start w:val="1"/>
      <w:numFmt w:val="lowerLetter"/>
      <w:lvlText w:val="%8"/>
      <w:lvlJc w:val="left"/>
      <w:pPr>
        <w:ind w:left="5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9E3A80">
      <w:start w:val="1"/>
      <w:numFmt w:val="lowerRoman"/>
      <w:lvlText w:val="%9"/>
      <w:lvlJc w:val="left"/>
      <w:pPr>
        <w:ind w:left="6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EE0FC0"/>
    <w:multiLevelType w:val="hybridMultilevel"/>
    <w:tmpl w:val="44A02786"/>
    <w:lvl w:ilvl="0" w:tplc="BE3A525E">
      <w:start w:val="1"/>
      <w:numFmt w:val="decimal"/>
      <w:lvlText w:val="%1-"/>
      <w:lvlJc w:val="left"/>
      <w:pPr>
        <w:ind w:left="630" w:hanging="360"/>
      </w:pPr>
      <w:rPr>
        <w:rFonts w:hint="default"/>
        <w:color w:val="00000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16B497F"/>
    <w:multiLevelType w:val="hybridMultilevel"/>
    <w:tmpl w:val="7E2C0694"/>
    <w:lvl w:ilvl="0" w:tplc="AED80414">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004B8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5A625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7AEC5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785BD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2C71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095B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02AD6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82E5B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4B3A27"/>
    <w:multiLevelType w:val="hybridMultilevel"/>
    <w:tmpl w:val="C770C4AA"/>
    <w:lvl w:ilvl="0" w:tplc="EE9C5AD2">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56B92EDE"/>
    <w:multiLevelType w:val="hybridMultilevel"/>
    <w:tmpl w:val="613214C8"/>
    <w:lvl w:ilvl="0" w:tplc="97F8A6A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F669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18D8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5A68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A652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628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03D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E6F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68D5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5B1E8D"/>
    <w:multiLevelType w:val="hybridMultilevel"/>
    <w:tmpl w:val="640200C6"/>
    <w:lvl w:ilvl="0" w:tplc="18967D0E">
      <w:start w:val="1"/>
      <w:numFmt w:val="decimal"/>
      <w:lvlText w:val="%1."/>
      <w:lvlJc w:val="left"/>
      <w:pPr>
        <w:ind w:left="1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66C688">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12DDB4">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340A44">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42D6FC">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D8E5E8">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DA0D36">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80084A">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A22A7C">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BEB7E62"/>
    <w:multiLevelType w:val="hybridMultilevel"/>
    <w:tmpl w:val="944A7A3A"/>
    <w:lvl w:ilvl="0" w:tplc="8974CA7A">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82B15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AACA8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9C3D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BE72B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EC9A8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72B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C4931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3E78A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C758AA"/>
    <w:multiLevelType w:val="hybridMultilevel"/>
    <w:tmpl w:val="57083E6C"/>
    <w:lvl w:ilvl="0" w:tplc="11AAF85E">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FC6D7E">
      <w:start w:val="1"/>
      <w:numFmt w:val="lowerLetter"/>
      <w:lvlText w:val="%2"/>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F672B2">
      <w:start w:val="1"/>
      <w:numFmt w:val="lowerRoman"/>
      <w:lvlText w:val="%3"/>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D858D6">
      <w:start w:val="1"/>
      <w:numFmt w:val="decimal"/>
      <w:lvlText w:val="%4"/>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80229C">
      <w:start w:val="1"/>
      <w:numFmt w:val="lowerLetter"/>
      <w:lvlText w:val="%5"/>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14AF98">
      <w:start w:val="1"/>
      <w:numFmt w:val="lowerRoman"/>
      <w:lvlText w:val="%6"/>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EE9EDE">
      <w:start w:val="1"/>
      <w:numFmt w:val="decimal"/>
      <w:lvlText w:val="%7"/>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940F6E">
      <w:start w:val="1"/>
      <w:numFmt w:val="lowerLetter"/>
      <w:lvlText w:val="%8"/>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BC4158">
      <w:start w:val="1"/>
      <w:numFmt w:val="lowerRoman"/>
      <w:lvlText w:val="%9"/>
      <w:lvlJc w:val="left"/>
      <w:pPr>
        <w:ind w:left="7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0F0313F"/>
    <w:multiLevelType w:val="hybridMultilevel"/>
    <w:tmpl w:val="E91C7BCE"/>
    <w:lvl w:ilvl="0" w:tplc="0456D2FE">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3C0C9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B40BA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F2F5A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92B88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9E70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4694A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AE942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48782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3B43BAD"/>
    <w:multiLevelType w:val="hybridMultilevel"/>
    <w:tmpl w:val="3F58910A"/>
    <w:lvl w:ilvl="0" w:tplc="D068E430">
      <w:start w:val="1"/>
      <w:numFmt w:val="decimal"/>
      <w:lvlText w:val="%1."/>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04E8">
      <w:start w:val="1"/>
      <w:numFmt w:val="lowerLetter"/>
      <w:lvlText w:val="%2"/>
      <w:lvlJc w:val="left"/>
      <w:pPr>
        <w:ind w:left="1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A64DF6">
      <w:start w:val="1"/>
      <w:numFmt w:val="lowerRoman"/>
      <w:lvlText w:val="%3"/>
      <w:lvlJc w:val="left"/>
      <w:pPr>
        <w:ind w:left="1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1635E0">
      <w:start w:val="1"/>
      <w:numFmt w:val="decimal"/>
      <w:lvlText w:val="%4"/>
      <w:lvlJc w:val="left"/>
      <w:pPr>
        <w:ind w:left="2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A9EEA">
      <w:start w:val="1"/>
      <w:numFmt w:val="lowerLetter"/>
      <w:lvlText w:val="%5"/>
      <w:lvlJc w:val="left"/>
      <w:pPr>
        <w:ind w:left="3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024562">
      <w:start w:val="1"/>
      <w:numFmt w:val="lowerRoman"/>
      <w:lvlText w:val="%6"/>
      <w:lvlJc w:val="left"/>
      <w:pPr>
        <w:ind w:left="4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7E970E">
      <w:start w:val="1"/>
      <w:numFmt w:val="decimal"/>
      <w:lvlText w:val="%7"/>
      <w:lvlJc w:val="left"/>
      <w:pPr>
        <w:ind w:left="4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A829EE">
      <w:start w:val="1"/>
      <w:numFmt w:val="lowerLetter"/>
      <w:lvlText w:val="%8"/>
      <w:lvlJc w:val="left"/>
      <w:pPr>
        <w:ind w:left="5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880B5A">
      <w:start w:val="1"/>
      <w:numFmt w:val="lowerRoman"/>
      <w:lvlText w:val="%9"/>
      <w:lvlJc w:val="left"/>
      <w:pPr>
        <w:ind w:left="6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951D53"/>
    <w:multiLevelType w:val="hybridMultilevel"/>
    <w:tmpl w:val="3E7699A0"/>
    <w:lvl w:ilvl="0" w:tplc="04C8E8E0">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6CCED0">
      <w:start w:val="1"/>
      <w:numFmt w:val="lowerLetter"/>
      <w:lvlText w:val="%2"/>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0A5B38">
      <w:start w:val="1"/>
      <w:numFmt w:val="lowerRoman"/>
      <w:lvlText w:val="%3"/>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CDCB6">
      <w:start w:val="1"/>
      <w:numFmt w:val="decimal"/>
      <w:lvlText w:val="%4"/>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EE8B3C">
      <w:start w:val="1"/>
      <w:numFmt w:val="lowerLetter"/>
      <w:lvlText w:val="%5"/>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78FC7A">
      <w:start w:val="1"/>
      <w:numFmt w:val="lowerRoman"/>
      <w:lvlText w:val="%6"/>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CA14B0">
      <w:start w:val="1"/>
      <w:numFmt w:val="decimal"/>
      <w:lvlText w:val="%7"/>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B09A2C">
      <w:start w:val="1"/>
      <w:numFmt w:val="lowerLetter"/>
      <w:lvlText w:val="%8"/>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C6155E">
      <w:start w:val="1"/>
      <w:numFmt w:val="lowerRoman"/>
      <w:lvlText w:val="%9"/>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910477D"/>
    <w:multiLevelType w:val="hybridMultilevel"/>
    <w:tmpl w:val="B434D3FA"/>
    <w:lvl w:ilvl="0" w:tplc="CB865158">
      <w:start w:val="1"/>
      <w:numFmt w:val="decimal"/>
      <w:lvlText w:val="%1."/>
      <w:lvlJc w:val="left"/>
      <w:pPr>
        <w:ind w:left="1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7C7F74">
      <w:start w:val="1"/>
      <w:numFmt w:val="lowerLetter"/>
      <w:lvlText w:val="%2"/>
      <w:lvlJc w:val="left"/>
      <w:pPr>
        <w:ind w:left="1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24C79E">
      <w:start w:val="1"/>
      <w:numFmt w:val="lowerRoman"/>
      <w:lvlText w:val="%3"/>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AA81AA">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94ADB0">
      <w:start w:val="1"/>
      <w:numFmt w:val="lowerLetter"/>
      <w:lvlText w:val="%5"/>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28435C">
      <w:start w:val="1"/>
      <w:numFmt w:val="lowerRoman"/>
      <w:lvlText w:val="%6"/>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4C88A2">
      <w:start w:val="1"/>
      <w:numFmt w:val="decimal"/>
      <w:lvlText w:val="%7"/>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F6D874">
      <w:start w:val="1"/>
      <w:numFmt w:val="lowerLetter"/>
      <w:lvlText w:val="%8"/>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1C3B08">
      <w:start w:val="1"/>
      <w:numFmt w:val="lowerRoman"/>
      <w:lvlText w:val="%9"/>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585298"/>
    <w:multiLevelType w:val="hybridMultilevel"/>
    <w:tmpl w:val="CFA8E3CE"/>
    <w:lvl w:ilvl="0" w:tplc="F4A4F6C4">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70EA06">
      <w:start w:val="1"/>
      <w:numFmt w:val="lowerLetter"/>
      <w:lvlText w:val="%2"/>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E632C4">
      <w:start w:val="1"/>
      <w:numFmt w:val="lowerRoman"/>
      <w:lvlText w:val="%3"/>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705D36">
      <w:start w:val="1"/>
      <w:numFmt w:val="decimal"/>
      <w:lvlText w:val="%4"/>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5C8B1C">
      <w:start w:val="1"/>
      <w:numFmt w:val="lowerLetter"/>
      <w:lvlText w:val="%5"/>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F60E8E">
      <w:start w:val="1"/>
      <w:numFmt w:val="lowerRoman"/>
      <w:lvlText w:val="%6"/>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7A4466">
      <w:start w:val="1"/>
      <w:numFmt w:val="decimal"/>
      <w:lvlText w:val="%7"/>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12D2A6">
      <w:start w:val="1"/>
      <w:numFmt w:val="lowerLetter"/>
      <w:lvlText w:val="%8"/>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5A64B2">
      <w:start w:val="1"/>
      <w:numFmt w:val="lowerRoman"/>
      <w:lvlText w:val="%9"/>
      <w:lvlJc w:val="left"/>
      <w:pPr>
        <w:ind w:left="6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4D61367"/>
    <w:multiLevelType w:val="hybridMultilevel"/>
    <w:tmpl w:val="CFEC32BA"/>
    <w:lvl w:ilvl="0" w:tplc="B5A4F00E">
      <w:start w:val="2005"/>
      <w:numFmt w:val="bullet"/>
      <w:lvlText w:val=""/>
      <w:lvlJc w:val="left"/>
      <w:pPr>
        <w:ind w:left="720" w:hanging="360"/>
      </w:pPr>
      <w:rPr>
        <w:rFonts w:ascii="Symbol" w:eastAsia="Times New Roman" w:hAnsi="Symbol"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D47AE"/>
    <w:multiLevelType w:val="hybridMultilevel"/>
    <w:tmpl w:val="5AE20976"/>
    <w:lvl w:ilvl="0" w:tplc="63D6A5D2">
      <w:start w:val="1"/>
      <w:numFmt w:val="decimal"/>
      <w:lvlText w:val="%1."/>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B2896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981D4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786C5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745D3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C4F4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0CF54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64B7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462E8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988236D"/>
    <w:multiLevelType w:val="hybridMultilevel"/>
    <w:tmpl w:val="3C2CF65E"/>
    <w:lvl w:ilvl="0" w:tplc="9AEE13F6">
      <w:start w:val="6"/>
      <w:numFmt w:val="decimal"/>
      <w:lvlText w:val="%1-"/>
      <w:lvlJc w:val="left"/>
      <w:pPr>
        <w:ind w:left="1352" w:hanging="360"/>
      </w:pPr>
      <w:rPr>
        <w:rFonts w:hint="default"/>
        <w:color w:val="000000"/>
        <w:sz w:val="22"/>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6" w15:restartNumberingAfterBreak="0">
    <w:nsid w:val="7F3C6E8D"/>
    <w:multiLevelType w:val="hybridMultilevel"/>
    <w:tmpl w:val="A7E45CC2"/>
    <w:lvl w:ilvl="0" w:tplc="11CE5E2C">
      <w:start w:val="1"/>
      <w:numFmt w:val="decimal"/>
      <w:lvlText w:val="%1."/>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CE580">
      <w:start w:val="1"/>
      <w:numFmt w:val="lowerLetter"/>
      <w:lvlText w:val="%2"/>
      <w:lvlJc w:val="left"/>
      <w:pPr>
        <w:ind w:left="1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060980">
      <w:start w:val="1"/>
      <w:numFmt w:val="lowerRoman"/>
      <w:lvlText w:val="%3"/>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B04A46">
      <w:start w:val="1"/>
      <w:numFmt w:val="decimal"/>
      <w:lvlText w:val="%4"/>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F032B8">
      <w:start w:val="1"/>
      <w:numFmt w:val="lowerLetter"/>
      <w:lvlText w:val="%5"/>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C22BFA">
      <w:start w:val="1"/>
      <w:numFmt w:val="lowerRoman"/>
      <w:lvlText w:val="%6"/>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68E3B6">
      <w:start w:val="1"/>
      <w:numFmt w:val="decimal"/>
      <w:lvlText w:val="%7"/>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5CC5CC">
      <w:start w:val="1"/>
      <w:numFmt w:val="lowerLetter"/>
      <w:lvlText w:val="%8"/>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D27EBE">
      <w:start w:val="1"/>
      <w:numFmt w:val="lowerRoman"/>
      <w:lvlText w:val="%9"/>
      <w:lvlJc w:val="left"/>
      <w:pPr>
        <w:ind w:left="6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19"/>
  </w:num>
  <w:num w:numId="3">
    <w:abstractNumId w:val="25"/>
  </w:num>
  <w:num w:numId="4">
    <w:abstractNumId w:val="5"/>
  </w:num>
  <w:num w:numId="5">
    <w:abstractNumId w:val="22"/>
  </w:num>
  <w:num w:numId="6">
    <w:abstractNumId w:val="15"/>
  </w:num>
  <w:num w:numId="7">
    <w:abstractNumId w:val="32"/>
  </w:num>
  <w:num w:numId="8">
    <w:abstractNumId w:val="16"/>
  </w:num>
  <w:num w:numId="9">
    <w:abstractNumId w:val="20"/>
  </w:num>
  <w:num w:numId="10">
    <w:abstractNumId w:val="26"/>
  </w:num>
  <w:num w:numId="11">
    <w:abstractNumId w:val="34"/>
  </w:num>
  <w:num w:numId="12">
    <w:abstractNumId w:val="10"/>
  </w:num>
  <w:num w:numId="13">
    <w:abstractNumId w:val="24"/>
  </w:num>
  <w:num w:numId="14">
    <w:abstractNumId w:val="36"/>
  </w:num>
  <w:num w:numId="15">
    <w:abstractNumId w:val="31"/>
  </w:num>
  <w:num w:numId="16">
    <w:abstractNumId w:val="6"/>
  </w:num>
  <w:num w:numId="17">
    <w:abstractNumId w:val="30"/>
  </w:num>
  <w:num w:numId="18">
    <w:abstractNumId w:val="4"/>
  </w:num>
  <w:num w:numId="19">
    <w:abstractNumId w:val="29"/>
  </w:num>
  <w:num w:numId="20">
    <w:abstractNumId w:val="27"/>
  </w:num>
  <w:num w:numId="21">
    <w:abstractNumId w:val="7"/>
  </w:num>
  <w:num w:numId="22">
    <w:abstractNumId w:val="3"/>
  </w:num>
  <w:num w:numId="23">
    <w:abstractNumId w:val="9"/>
  </w:num>
  <w:num w:numId="24">
    <w:abstractNumId w:val="17"/>
  </w:num>
  <w:num w:numId="25">
    <w:abstractNumId w:val="0"/>
  </w:num>
  <w:num w:numId="26">
    <w:abstractNumId w:val="1"/>
  </w:num>
  <w:num w:numId="27">
    <w:abstractNumId w:val="2"/>
  </w:num>
  <w:num w:numId="28">
    <w:abstractNumId w:val="23"/>
  </w:num>
  <w:num w:numId="29">
    <w:abstractNumId w:val="21"/>
  </w:num>
  <w:num w:numId="30">
    <w:abstractNumId w:val="12"/>
  </w:num>
  <w:num w:numId="31">
    <w:abstractNumId w:val="14"/>
  </w:num>
  <w:num w:numId="32">
    <w:abstractNumId w:val="8"/>
  </w:num>
  <w:num w:numId="33">
    <w:abstractNumId w:val="33"/>
  </w:num>
  <w:num w:numId="34">
    <w:abstractNumId w:val="35"/>
  </w:num>
  <w:num w:numId="35">
    <w:abstractNumId w:val="13"/>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C8"/>
    <w:rsid w:val="000171A4"/>
    <w:rsid w:val="000343D1"/>
    <w:rsid w:val="000705FF"/>
    <w:rsid w:val="000A2927"/>
    <w:rsid w:val="001202BC"/>
    <w:rsid w:val="00182C3C"/>
    <w:rsid w:val="0018338B"/>
    <w:rsid w:val="00187E30"/>
    <w:rsid w:val="001A2553"/>
    <w:rsid w:val="001B160A"/>
    <w:rsid w:val="001B16C8"/>
    <w:rsid w:val="001D0666"/>
    <w:rsid w:val="002164F2"/>
    <w:rsid w:val="00217EE8"/>
    <w:rsid w:val="00223D9D"/>
    <w:rsid w:val="00237123"/>
    <w:rsid w:val="00250D28"/>
    <w:rsid w:val="00273CAC"/>
    <w:rsid w:val="00281726"/>
    <w:rsid w:val="002971F3"/>
    <w:rsid w:val="002E0AE1"/>
    <w:rsid w:val="002E66E6"/>
    <w:rsid w:val="0034323F"/>
    <w:rsid w:val="0034651A"/>
    <w:rsid w:val="00385A43"/>
    <w:rsid w:val="003871F3"/>
    <w:rsid w:val="00390B82"/>
    <w:rsid w:val="00436471"/>
    <w:rsid w:val="0045689F"/>
    <w:rsid w:val="00482C42"/>
    <w:rsid w:val="004A2EED"/>
    <w:rsid w:val="004A45E4"/>
    <w:rsid w:val="004D2645"/>
    <w:rsid w:val="004E2F8C"/>
    <w:rsid w:val="00503C61"/>
    <w:rsid w:val="00507CCE"/>
    <w:rsid w:val="00531B82"/>
    <w:rsid w:val="00532692"/>
    <w:rsid w:val="005F019F"/>
    <w:rsid w:val="006011AA"/>
    <w:rsid w:val="00605540"/>
    <w:rsid w:val="006118A3"/>
    <w:rsid w:val="00616105"/>
    <w:rsid w:val="00620CC8"/>
    <w:rsid w:val="00653660"/>
    <w:rsid w:val="006553F1"/>
    <w:rsid w:val="00682459"/>
    <w:rsid w:val="00687D66"/>
    <w:rsid w:val="006A2360"/>
    <w:rsid w:val="006A6E58"/>
    <w:rsid w:val="006B2204"/>
    <w:rsid w:val="006B7326"/>
    <w:rsid w:val="006B7B09"/>
    <w:rsid w:val="00706686"/>
    <w:rsid w:val="00715DF9"/>
    <w:rsid w:val="00744B1B"/>
    <w:rsid w:val="00746670"/>
    <w:rsid w:val="00750C0D"/>
    <w:rsid w:val="007717CB"/>
    <w:rsid w:val="0077728D"/>
    <w:rsid w:val="007B50BA"/>
    <w:rsid w:val="007C6776"/>
    <w:rsid w:val="008102F8"/>
    <w:rsid w:val="0081197A"/>
    <w:rsid w:val="00886982"/>
    <w:rsid w:val="008C2320"/>
    <w:rsid w:val="008D68FD"/>
    <w:rsid w:val="008F2380"/>
    <w:rsid w:val="00925DDC"/>
    <w:rsid w:val="00974153"/>
    <w:rsid w:val="00983722"/>
    <w:rsid w:val="00992651"/>
    <w:rsid w:val="009A06D7"/>
    <w:rsid w:val="009B345B"/>
    <w:rsid w:val="009B4F9B"/>
    <w:rsid w:val="009D6148"/>
    <w:rsid w:val="009E4343"/>
    <w:rsid w:val="00A40318"/>
    <w:rsid w:val="00AA68B0"/>
    <w:rsid w:val="00AB3E26"/>
    <w:rsid w:val="00BB4DD9"/>
    <w:rsid w:val="00BE05D3"/>
    <w:rsid w:val="00C07BB4"/>
    <w:rsid w:val="00C57A49"/>
    <w:rsid w:val="00C6613A"/>
    <w:rsid w:val="00CC1884"/>
    <w:rsid w:val="00D13CB3"/>
    <w:rsid w:val="00D14578"/>
    <w:rsid w:val="00D17105"/>
    <w:rsid w:val="00D317BB"/>
    <w:rsid w:val="00D718AC"/>
    <w:rsid w:val="00D75C73"/>
    <w:rsid w:val="00D766C3"/>
    <w:rsid w:val="00D861FA"/>
    <w:rsid w:val="00D95520"/>
    <w:rsid w:val="00DC0A8B"/>
    <w:rsid w:val="00E93F21"/>
    <w:rsid w:val="00EC2374"/>
    <w:rsid w:val="00ED1BE2"/>
    <w:rsid w:val="00ED682B"/>
    <w:rsid w:val="00F04E9E"/>
    <w:rsid w:val="00F22544"/>
    <w:rsid w:val="00F74C13"/>
    <w:rsid w:val="00F9457B"/>
    <w:rsid w:val="00F96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2A08"/>
  <w15:docId w15:val="{41909E7B-1965-46F1-AE94-FB6B21CA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71" w:lineRule="auto"/>
      <w:ind w:left="1348" w:hanging="356"/>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52"/>
      <w:ind w:left="1357"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3871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317BB"/>
    <w:rPr>
      <w:color w:val="0563C1" w:themeColor="hyperlink"/>
      <w:u w:val="single"/>
    </w:rPr>
  </w:style>
  <w:style w:type="character" w:styleId="FollowedHyperlink">
    <w:name w:val="FollowedHyperlink"/>
    <w:basedOn w:val="DefaultParagraphFont"/>
    <w:uiPriority w:val="99"/>
    <w:semiHidden/>
    <w:unhideWhenUsed/>
    <w:rsid w:val="00D317BB"/>
    <w:rPr>
      <w:color w:val="954F72" w:themeColor="followedHyperlink"/>
      <w:u w:val="single"/>
    </w:rPr>
  </w:style>
  <w:style w:type="paragraph" w:styleId="ListParagraph">
    <w:name w:val="List Paragraph"/>
    <w:basedOn w:val="Normal"/>
    <w:uiPriority w:val="34"/>
    <w:qFormat/>
    <w:rsid w:val="00CC1884"/>
    <w:pPr>
      <w:ind w:left="720"/>
      <w:contextualSpacing/>
    </w:pPr>
  </w:style>
  <w:style w:type="paragraph" w:styleId="BodyText3">
    <w:name w:val="Body Text 3"/>
    <w:basedOn w:val="Normal"/>
    <w:link w:val="BodyText3Char"/>
    <w:uiPriority w:val="99"/>
    <w:semiHidden/>
    <w:unhideWhenUsed/>
    <w:rsid w:val="000A2927"/>
    <w:pPr>
      <w:spacing w:after="120"/>
    </w:pPr>
    <w:rPr>
      <w:sz w:val="16"/>
      <w:szCs w:val="16"/>
    </w:rPr>
  </w:style>
  <w:style w:type="character" w:customStyle="1" w:styleId="BodyText3Char">
    <w:name w:val="Body Text 3 Char"/>
    <w:basedOn w:val="DefaultParagraphFont"/>
    <w:link w:val="BodyText3"/>
    <w:uiPriority w:val="99"/>
    <w:semiHidden/>
    <w:rsid w:val="000A2927"/>
    <w:rPr>
      <w:rFonts w:ascii="Times New Roman" w:eastAsia="Times New Roman" w:hAnsi="Times New Roman" w:cs="Times New Roman"/>
      <w:color w:val="000000"/>
      <w:sz w:val="16"/>
      <w:szCs w:val="16"/>
    </w:rPr>
  </w:style>
  <w:style w:type="character" w:customStyle="1" w:styleId="Heading2Char">
    <w:name w:val="Heading 2 Char"/>
    <w:basedOn w:val="DefaultParagraphFont"/>
    <w:link w:val="Heading2"/>
    <w:uiPriority w:val="9"/>
    <w:semiHidden/>
    <w:rsid w:val="003871F3"/>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27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3618">
      <w:bodyDiv w:val="1"/>
      <w:marLeft w:val="0"/>
      <w:marRight w:val="0"/>
      <w:marTop w:val="0"/>
      <w:marBottom w:val="0"/>
      <w:divBdr>
        <w:top w:val="none" w:sz="0" w:space="0" w:color="auto"/>
        <w:left w:val="none" w:sz="0" w:space="0" w:color="auto"/>
        <w:bottom w:val="none" w:sz="0" w:space="0" w:color="auto"/>
        <w:right w:val="none" w:sz="0" w:space="0" w:color="auto"/>
      </w:divBdr>
    </w:div>
    <w:div w:id="603652507">
      <w:bodyDiv w:val="1"/>
      <w:marLeft w:val="0"/>
      <w:marRight w:val="0"/>
      <w:marTop w:val="0"/>
      <w:marBottom w:val="0"/>
      <w:divBdr>
        <w:top w:val="none" w:sz="0" w:space="0" w:color="auto"/>
        <w:left w:val="none" w:sz="0" w:space="0" w:color="auto"/>
        <w:bottom w:val="none" w:sz="0" w:space="0" w:color="auto"/>
        <w:right w:val="none" w:sz="0" w:space="0" w:color="auto"/>
      </w:divBdr>
      <w:divsChild>
        <w:div w:id="70279429">
          <w:marLeft w:val="0"/>
          <w:marRight w:val="0"/>
          <w:marTop w:val="0"/>
          <w:marBottom w:val="0"/>
          <w:divBdr>
            <w:top w:val="none" w:sz="0" w:space="0" w:color="auto"/>
            <w:left w:val="none" w:sz="0" w:space="0" w:color="auto"/>
            <w:bottom w:val="none" w:sz="0" w:space="0" w:color="auto"/>
            <w:right w:val="none" w:sz="0" w:space="0" w:color="auto"/>
          </w:divBdr>
        </w:div>
      </w:divsChild>
    </w:div>
    <w:div w:id="735124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qu.academia.edu/SalehAlBusaidi" TargetMode="External"/><Relationship Id="rId18" Type="http://schemas.openxmlformats.org/officeDocument/2006/relationships/hyperlink" Target="https://orcid.org/0000-0001-6630-4718" TargetMode="External"/><Relationship Id="rId26" Type="http://schemas.openxmlformats.org/officeDocument/2006/relationships/hyperlink" Target="https://doi.org/10.1007/s10943-023-01801-y" TargetMode="External"/><Relationship Id="rId39" Type="http://schemas.openxmlformats.org/officeDocument/2006/relationships/hyperlink" Target="https://regweb.mutah.edu.jo:2095/sourceid/21100774706?origin=recordpage" TargetMode="External"/><Relationship Id="rId21" Type="http://schemas.openxmlformats.org/officeDocument/2006/relationships/hyperlink" Target="https://www.elruha.org/boards" TargetMode="External"/><Relationship Id="rId34" Type="http://schemas.openxmlformats.org/officeDocument/2006/relationships/hyperlink" Target="http://www.eajournals.org" TargetMode="External"/><Relationship Id="rId42" Type="http://schemas.openxmlformats.org/officeDocument/2006/relationships/hyperlink" Target="https://doi.org/10.1007/s10942-018-0293-7"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mutah.edu.jo/ar/education/Lists/AcademicStaff/Disp_Form.aspx?ID=17" TargetMode="External"/><Relationship Id="rId29" Type="http://schemas.openxmlformats.org/officeDocument/2006/relationships/hyperlink" Target="https://link.springer.com/article/10.1007/s10942-020-00367-y" TargetMode="External"/><Relationship Id="rId11" Type="http://schemas.openxmlformats.org/officeDocument/2006/relationships/hyperlink" Target="https://www.scopus.com/authid/detail.uri?authorId=57201276942&amp;origin=resultsli%20st" TargetMode="External"/><Relationship Id="rId24" Type="http://schemas.openxmlformats.org/officeDocument/2006/relationships/hyperlink" Target="https://doi.org/10.25217/0020247442900" TargetMode="External"/><Relationship Id="rId32" Type="http://schemas.openxmlformats.org/officeDocument/2006/relationships/hyperlink" Target="https://doi.org/10.1007/s10942-018-0293-7" TargetMode="External"/><Relationship Id="rId37" Type="http://schemas.openxmlformats.org/officeDocument/2006/relationships/hyperlink" Target="https://doi.org/10.1002/capr.12491" TargetMode="External"/><Relationship Id="rId40" Type="http://schemas.openxmlformats.org/officeDocument/2006/relationships/hyperlink" Target="https://regweb.mutah.edu.jo:2095/sourceid/21100774706?origin=recordpage" TargetMode="External"/><Relationship Id="rId45" Type="http://schemas.openxmlformats.org/officeDocument/2006/relationships/hyperlink" Target="https://doi.org/10.1007/s10942-021-00398-z" TargetMode="Externa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https://scholar.google.com/citations?user=Ivq7bAcAAAAJ&amp;hl=en" TargetMode="External"/><Relationship Id="rId19" Type="http://schemas.openxmlformats.org/officeDocument/2006/relationships/hyperlink" Target="http://app.srf.gov.jo/SRFResearchersApp/Home.aspx" TargetMode="External"/><Relationship Id="rId31" Type="http://schemas.openxmlformats.org/officeDocument/2006/relationships/hyperlink" Target="http://dx.doi.org/10.13136/isr.v8i3.245" TargetMode="External"/><Relationship Id="rId44" Type="http://schemas.openxmlformats.org/officeDocument/2006/relationships/hyperlink" Target="http://www.eajournals.org/"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basimaldahadha@gmail.com" TargetMode="External"/><Relationship Id="rId14" Type="http://schemas.openxmlformats.org/officeDocument/2006/relationships/hyperlink" Target="https://independent.academia.edu/BasimAldahadha?from_navbar=true" TargetMode="External"/><Relationship Id="rId22" Type="http://schemas.openxmlformats.org/officeDocument/2006/relationships/hyperlink" Target="https://www.icshse.com/index.php" TargetMode="External"/><Relationship Id="rId27" Type="http://schemas.openxmlformats.org/officeDocument/2006/relationships/hyperlink" Target="https://doi.org/10.1002/capr.12491" TargetMode="External"/><Relationship Id="rId30" Type="http://schemas.openxmlformats.org/officeDocument/2006/relationships/hyperlink" Target="https://regweb.mutah.edu.jo:2095/sourceid/21100774706?origin=recordpage" TargetMode="External"/><Relationship Id="rId35" Type="http://schemas.openxmlformats.org/officeDocument/2006/relationships/hyperlink" Target="https://archives.ju.edu.jo/index.php/hum/article/view/104208" TargetMode="External"/><Relationship Id="rId43" Type="http://schemas.openxmlformats.org/officeDocument/2006/relationships/hyperlink" Target="http://www.cedu.uaeu.ac.ae/en/research" TargetMode="External"/><Relationship Id="rId48" Type="http://schemas.openxmlformats.org/officeDocument/2006/relationships/footer" Target="footer3.xml"/><Relationship Id="rId8" Type="http://schemas.openxmlformats.org/officeDocument/2006/relationships/hyperlink" Target="mailto:basimal@mutah.edu.jo"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www.researchgate.net/profile/Basim-Aldahadha" TargetMode="External"/><Relationship Id="rId17" Type="http://schemas.openxmlformats.org/officeDocument/2006/relationships/hyperlink" Target="https://orcid.org/0000-0002-9649-429X?lang=en" TargetMode="External"/><Relationship Id="rId25" Type="http://schemas.openxmlformats.org/officeDocument/2006/relationships/hyperlink" Target="https://doi.org/10.1186/s43045-023-00278-5" TargetMode="External"/><Relationship Id="rId33" Type="http://schemas.openxmlformats.org/officeDocument/2006/relationships/hyperlink" Target="http://www.cedu.uaeu.ac.ae/en/research" TargetMode="External"/><Relationship Id="rId38" Type="http://schemas.openxmlformats.org/officeDocument/2006/relationships/hyperlink" Target="%20http://recipe.by/en/magazine/psihea/?editions=2020-tom-11-n-2" TargetMode="External"/><Relationship Id="rId46" Type="http://schemas.openxmlformats.org/officeDocument/2006/relationships/footer" Target="footer1.xml"/><Relationship Id="rId20" Type="http://schemas.openxmlformats.org/officeDocument/2006/relationships/hyperlink" Target="https://academics.mutah.edu.jo/basimal/sitepages/Home.aspx" TargetMode="External"/><Relationship Id="rId41" Type="http://schemas.openxmlformats.org/officeDocument/2006/relationships/hyperlink" Target="https://regweb.mutah.edu.jo:2095/sourceid/21100774706?origin=recordpag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qu.pure.elsevier.com/admin/workspace/personal/family/researchoutput/" TargetMode="External"/><Relationship Id="rId23" Type="http://schemas.openxmlformats.org/officeDocument/2006/relationships/hyperlink" Target="https://doi.org/10.25217/0020247453600" TargetMode="External"/><Relationship Id="rId28" Type="http://schemas.openxmlformats.org/officeDocument/2006/relationships/hyperlink" Target="http://recipe.by/en/magazine/psihea/?editions=2020-tom-11-n-2" TargetMode="External"/><Relationship Id="rId36" Type="http://schemas.openxmlformats.org/officeDocument/2006/relationships/hyperlink" Target="https://www.scopus.com/sourceid/18000156703?origin=resultslist"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0E98A-82FF-49D4-A70A-82CECDD4D0EF}"/>
</file>

<file path=customXml/itemProps2.xml><?xml version="1.0" encoding="utf-8"?>
<ds:datastoreItem xmlns:ds="http://schemas.openxmlformats.org/officeDocument/2006/customXml" ds:itemID="{A6877463-432F-4BC7-9798-D8CE038A6DB4}"/>
</file>

<file path=customXml/itemProps3.xml><?xml version="1.0" encoding="utf-8"?>
<ds:datastoreItem xmlns:ds="http://schemas.openxmlformats.org/officeDocument/2006/customXml" ds:itemID="{6DF961F0-E228-4A4F-8689-E6FECFEC0822}"/>
</file>

<file path=docProps/app.xml><?xml version="1.0" encoding="utf-8"?>
<Properties xmlns="http://schemas.openxmlformats.org/officeDocument/2006/extended-properties" xmlns:vt="http://schemas.openxmlformats.org/officeDocument/2006/docPropsVTypes">
  <Template>Normal</Template>
  <TotalTime>0</TotalTime>
  <Pages>11</Pages>
  <Words>5494</Words>
  <Characters>31321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36742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Preferred Customer</dc:creator>
  <cp:keywords/>
  <cp:lastModifiedBy>Admin</cp:lastModifiedBy>
  <cp:revision>2</cp:revision>
  <cp:lastPrinted>2022-12-31T21:14:00Z</cp:lastPrinted>
  <dcterms:created xsi:type="dcterms:W3CDTF">2024-10-08T16:37:00Z</dcterms:created>
  <dcterms:modified xsi:type="dcterms:W3CDTF">2024-10-08T16:37:00Z</dcterms:modified>
</cp:coreProperties>
</file>